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1/2 of Week 24's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TROUGH    </w:t>
      </w:r>
      <w:r>
        <w:t xml:space="preserve">   COUGH    </w:t>
      </w:r>
      <w:r>
        <w:t xml:space="preserve">   BROUGHT    </w:t>
      </w:r>
      <w:r>
        <w:t xml:space="preserve">   OVERWROUGHT    </w:t>
      </w:r>
      <w:r>
        <w:t xml:space="preserve">   AFTERTHOUGHT    </w:t>
      </w:r>
      <w:r>
        <w:t xml:space="preserve">   SOUGHT    </w:t>
      </w:r>
      <w:r>
        <w:t xml:space="preserve">   OUGHT    </w:t>
      </w:r>
      <w:r>
        <w:t xml:space="preserve">   BOUGHT    </w:t>
      </w:r>
      <w:r>
        <w:t xml:space="preserve">   FOUGHT    </w:t>
      </w:r>
      <w:r>
        <w:t xml:space="preserve">   THOUGHT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 of Week 24's Spelling List</dc:title>
  <dcterms:created xsi:type="dcterms:W3CDTF">2021-10-10T23:55:01Z</dcterms:created>
  <dcterms:modified xsi:type="dcterms:W3CDTF">2021-10-10T23:55:01Z</dcterms:modified>
</cp:coreProperties>
</file>