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7.02 Estate Planning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will    </w:t>
      </w:r>
      <w:r>
        <w:t xml:space="preserve">   testator    </w:t>
      </w:r>
      <w:r>
        <w:t xml:space="preserve">   personalproperty    </w:t>
      </w:r>
      <w:r>
        <w:t xml:space="preserve">   livingwill    </w:t>
      </w:r>
      <w:r>
        <w:t xml:space="preserve">   liability    </w:t>
      </w:r>
      <w:r>
        <w:t xml:space="preserve">   letteroflastinstruction    </w:t>
      </w:r>
      <w:r>
        <w:t xml:space="preserve">   guardian    </w:t>
      </w:r>
      <w:r>
        <w:t xml:space="preserve">   guardianship    </w:t>
      </w:r>
      <w:r>
        <w:t xml:space="preserve">   gift    </w:t>
      </w:r>
      <w:r>
        <w:t xml:space="preserve">   fiduciary    </w:t>
      </w:r>
      <w:r>
        <w:t xml:space="preserve">   executor    </w:t>
      </w:r>
      <w:r>
        <w:t xml:space="preserve">   estate    </w:t>
      </w:r>
      <w:r>
        <w:t xml:space="preserve">   decedent    </w:t>
      </w:r>
      <w:r>
        <w:t xml:space="preserve">   charity    </w:t>
      </w:r>
      <w:r>
        <w:t xml:space="preserve">   beneficiary    </w:t>
      </w:r>
      <w:r>
        <w:t xml:space="preserve">   asset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7.02 Estate Planning Vocabulary</dc:title>
  <dcterms:created xsi:type="dcterms:W3CDTF">2021-10-11T00:18:18Z</dcterms:created>
  <dcterms:modified xsi:type="dcterms:W3CDTF">2021-10-11T00:18:18Z</dcterms:modified>
</cp:coreProperties>
</file>