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AGXi History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11</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Which founder is a US Air Force veteran?</w:t>
            </w:r>
          </w:p>
          <w:p>
            <w:pPr>
              <w:keepLines/>
              <w:pStyle w:val="CluesTiny"/>
            </w:pPr>
            <w:r>
              <w:rPr>
                <w:b w:val="true"/>
                <w:bCs w:val="true"/>
              </w:rPr>
              <w:t xml:space="preserve">7. </w:t>
            </w:r>
            <w:r>
              <w:t xml:space="preserve">Founders day</w:t>
            </w:r>
          </w:p>
          <w:p>
            <w:pPr>
              <w:keepLines/>
              <w:pStyle w:val="CluesTiny"/>
            </w:pPr>
            <w:r>
              <w:rPr>
                <w:b w:val="true"/>
                <w:bCs w:val="true"/>
              </w:rPr>
              <w:t xml:space="preserve">8. </w:t>
            </w:r>
            <w:r>
              <w:t xml:space="preserve">When considering prospective members, we look for well-rounded women who are motivated and committed to service. We look for dynamic women who are scholarly, have a heart for service within the veteran community, and possess talent and sophistication. We look for stand-out ladies who will maintain the personal and professional ideals upon which our sisterhood was founded. Just as important, we look for women who are eager to learn and have proven that they will make positive contributions to the Chapter and to the  Sorority as a whole.</w:t>
            </w:r>
          </w:p>
          <w:p>
            <w:pPr>
              <w:keepLines/>
              <w:pStyle w:val="CluesTiny"/>
            </w:pPr>
            <w:r>
              <w:rPr>
                <w:b w:val="true"/>
                <w:bCs w:val="true"/>
              </w:rPr>
              <w:t xml:space="preserve">10. </w:t>
            </w:r>
            <w:r>
              <w:t xml:space="preserve">Which founder is a US Navy veteran?</w:t>
            </w:r>
          </w:p>
          <w:p>
            <w:pPr>
              <w:keepLines/>
              <w:pStyle w:val="CluesTiny"/>
            </w:pPr>
            <w:r>
              <w:rPr>
                <w:b w:val="true"/>
                <w:bCs w:val="true"/>
              </w:rPr>
              <w:t xml:space="preserve">12. </w:t>
            </w:r>
            <w:r>
              <w:t xml:space="preserve">Which founder is a US Air Force veteran?</w:t>
            </w:r>
          </w:p>
          <w:p>
            <w:pPr>
              <w:keepLines/>
              <w:pStyle w:val="CluesTiny"/>
            </w:pPr>
            <w:r>
              <w:rPr>
                <w:b w:val="true"/>
                <w:bCs w:val="true"/>
              </w:rPr>
              <w:t xml:space="preserve">13. </w:t>
            </w:r>
            <w:r>
              <w:t xml:space="preserve">Our responsibility does not end with our service members and our veterans; we also have a responsibility to the family that supports them. Our scholarship initiative provides funding to children of veterans, assisting them in fulfilling their educational goals.</w:t>
            </w:r>
          </w:p>
          <w:p>
            <w:pPr>
              <w:keepLines/>
              <w:pStyle w:val="CluesTiny"/>
            </w:pPr>
            <w:r>
              <w:rPr>
                <w:b w:val="true"/>
                <w:bCs w:val="true"/>
              </w:rPr>
              <w:t xml:space="preserve">15. </w:t>
            </w:r>
            <w:r>
              <w:t xml:space="preserve">What is the Sorors Helping to Excel and Restore Others initiative acronym</w:t>
            </w:r>
          </w:p>
          <w:p>
            <w:pPr>
              <w:keepLines/>
              <w:pStyle w:val="CluesTiny"/>
            </w:pPr>
            <w:r>
              <w:rPr>
                <w:b w:val="true"/>
                <w:bCs w:val="true"/>
              </w:rPr>
              <w:t xml:space="preserve">17. </w:t>
            </w:r>
            <w:r>
              <w:t xml:space="preserve">How many letters are in the Greek alphabet</w:t>
            </w:r>
          </w:p>
        </w:tc>
        <w:tc>
          <w:p>
            <w:pPr>
              <w:pStyle w:val="CluesTiny"/>
            </w:pPr>
            <w:r>
              <w:rPr>
                <w:b w:val="true"/>
                <w:bCs w:val="true"/>
              </w:rPr>
              <w:t xml:space="preserve">Down</w:t>
            </w:r>
          </w:p>
          <w:p>
            <w:pPr>
              <w:keepLines/>
              <w:pStyle w:val="CluesTiny"/>
            </w:pPr>
            <w:r>
              <w:rPr>
                <w:b w:val="true"/>
                <w:bCs w:val="true"/>
              </w:rPr>
              <w:t xml:space="preserve">1. </w:t>
            </w:r>
            <w:r>
              <w:t xml:space="preserve">Our ethical responsibility as women of the US Armed Forces is to protect and serve. Through the S.H.E.R.O. Program members will assist women veterans that are displaced or in need through philanthropic initiatives.</w:t>
            </w:r>
          </w:p>
          <w:p>
            <w:pPr>
              <w:keepLines/>
              <w:pStyle w:val="CluesTiny"/>
            </w:pPr>
            <w:r>
              <w:rPr>
                <w:b w:val="true"/>
                <w:bCs w:val="true"/>
              </w:rPr>
              <w:t xml:space="preserve">2. </w:t>
            </w:r>
            <w:r>
              <w:t xml:space="preserve">The solidarity quote was written by</w:t>
            </w:r>
          </w:p>
          <w:p>
            <w:pPr>
              <w:keepLines/>
              <w:pStyle w:val="CluesTiny"/>
            </w:pPr>
            <w:r>
              <w:rPr>
                <w:b w:val="true"/>
                <w:bCs w:val="true"/>
              </w:rPr>
              <w:t xml:space="preserve">3. </w:t>
            </w:r>
            <w:r>
              <w:t xml:space="preserve">Which founder is a US Army veteran?</w:t>
            </w:r>
          </w:p>
          <w:p>
            <w:pPr>
              <w:keepLines/>
              <w:pStyle w:val="CluesTiny"/>
            </w:pPr>
            <w:r>
              <w:rPr>
                <w:b w:val="true"/>
                <w:bCs w:val="true"/>
              </w:rPr>
              <w:t xml:space="preserve">4. </w:t>
            </w:r>
            <w:r>
              <w:t xml:space="preserve">The bond developed and shared through membership to this organization will serve to aid its members in accomplishing professional and personal goals both within and outside the military sector.</w:t>
            </w:r>
          </w:p>
          <w:p>
            <w:pPr>
              <w:keepLines/>
              <w:pStyle w:val="CluesTiny"/>
            </w:pPr>
            <w:r>
              <w:rPr>
                <w:b w:val="true"/>
                <w:bCs w:val="true"/>
              </w:rPr>
              <w:t xml:space="preserve">6. </w:t>
            </w:r>
            <w:r>
              <w:t xml:space="preserve">We Strive to empower women to excel in their service to their countries, as well as, their service to their communities through mentoring and community service initiatives.</w:t>
            </w:r>
          </w:p>
          <w:p>
            <w:pPr>
              <w:keepLines/>
              <w:pStyle w:val="CluesTiny"/>
            </w:pPr>
            <w:r>
              <w:rPr>
                <w:b w:val="true"/>
                <w:bCs w:val="true"/>
              </w:rPr>
              <w:t xml:space="preserve">9. </w:t>
            </w:r>
            <w:r>
              <w:t xml:space="preserve">What is the acronym for Supporting Women and Nurturing Survivors</w:t>
            </w:r>
          </w:p>
          <w:p>
            <w:pPr>
              <w:keepLines/>
              <w:pStyle w:val="CluesTiny"/>
            </w:pPr>
            <w:r>
              <w:rPr>
                <w:b w:val="true"/>
                <w:bCs w:val="true"/>
              </w:rPr>
              <w:t xml:space="preserve">11. </w:t>
            </w:r>
            <w:r>
              <w:t xml:space="preserve">The final of the 5 pillars is the foundation which Alpha Gamma Xi was built upon. We strive to be united in thought and actions to achieve the goals of the Sorority.</w:t>
            </w:r>
          </w:p>
          <w:p>
            <w:pPr>
              <w:keepLines/>
              <w:pStyle w:val="CluesTiny"/>
            </w:pPr>
            <w:r>
              <w:rPr>
                <w:b w:val="true"/>
                <w:bCs w:val="true"/>
              </w:rPr>
              <w:t xml:space="preserve">14. </w:t>
            </w:r>
            <w:r>
              <w:t xml:space="preserve">A greek organization comprised of a body of women united for a purpose.</w:t>
            </w:r>
          </w:p>
          <w:p>
            <w:pPr>
              <w:keepLines/>
              <w:pStyle w:val="CluesTiny"/>
            </w:pPr>
            <w:r>
              <w:rPr>
                <w:b w:val="true"/>
                <w:bCs w:val="true"/>
              </w:rPr>
              <w:t xml:space="preserve">16. </w:t>
            </w:r>
            <w:r>
              <w:t xml:space="preserve">What is the acronym for Help Our Patriots Enhance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AGXi History</dc:title>
  <dcterms:created xsi:type="dcterms:W3CDTF">2021-10-11T00:46:25Z</dcterms:created>
  <dcterms:modified xsi:type="dcterms:W3CDTF">2021-10-11T00:46:25Z</dcterms:modified>
</cp:coreProperties>
</file>