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AOT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Medium"/>
      </w:pPr>
      <w:r>
        <w:t xml:space="preserve">   Military Police     </w:t>
      </w:r>
      <w:r>
        <w:t xml:space="preserve">   The garrison     </w:t>
      </w:r>
      <w:r>
        <w:t xml:space="preserve">   Bean     </w:t>
      </w:r>
      <w:r>
        <w:t xml:space="preserve">   Sawney     </w:t>
      </w:r>
      <w:r>
        <w:t xml:space="preserve">   Petra     </w:t>
      </w:r>
      <w:r>
        <w:t xml:space="preserve">   Bertlholt     </w:t>
      </w:r>
      <w:r>
        <w:t xml:space="preserve">   Reiner     </w:t>
      </w:r>
      <w:r>
        <w:t xml:space="preserve">   Connie     </w:t>
      </w:r>
      <w:r>
        <w:t xml:space="preserve">   Sasha     </w:t>
      </w:r>
      <w:r>
        <w:t xml:space="preserve">   Horse face     </w:t>
      </w:r>
      <w:r>
        <w:t xml:space="preserve">   Wings of Freedom    </w:t>
      </w:r>
      <w:r>
        <w:t xml:space="preserve">   Marco     </w:t>
      </w:r>
      <w:r>
        <w:t xml:space="preserve">   Jean     </w:t>
      </w:r>
      <w:r>
        <w:t xml:space="preserve">   Wall Shina     </w:t>
      </w:r>
      <w:r>
        <w:t xml:space="preserve">   Shitty Glasses     </w:t>
      </w:r>
      <w:r>
        <w:t xml:space="preserve">   Corporal     </w:t>
      </w:r>
      <w:r>
        <w:t xml:space="preserve">   Commander     </w:t>
      </w:r>
      <w:r>
        <w:t xml:space="preserve">   Wall rose    </w:t>
      </w:r>
      <w:r>
        <w:t xml:space="preserve">   Wall Maria     </w:t>
      </w:r>
      <w:r>
        <w:t xml:space="preserve">   Survey Corps    </w:t>
      </w:r>
      <w:r>
        <w:t xml:space="preserve">   Titan    </w:t>
      </w:r>
      <w:r>
        <w:t xml:space="preserve">   Armin    </w:t>
      </w:r>
      <w:r>
        <w:t xml:space="preserve">   Mikasa    </w:t>
      </w:r>
      <w:r>
        <w:t xml:space="preserve">   Annie    </w:t>
      </w:r>
      <w:r>
        <w:t xml:space="preserve">   Eren    </w:t>
      </w:r>
      <w:r>
        <w:t xml:space="preserve">   Hanji    </w:t>
      </w:r>
      <w:r>
        <w:t xml:space="preserve">   Mike    </w:t>
      </w:r>
      <w:r>
        <w:t xml:space="preserve">   Erwin    </w:t>
      </w:r>
      <w:r>
        <w:t xml:space="preserve">   Levi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AOT WORD SEARCH</dc:title>
  <dcterms:created xsi:type="dcterms:W3CDTF">2021-10-11T01:26:26Z</dcterms:created>
  <dcterms:modified xsi:type="dcterms:W3CDTF">2021-10-11T01:26:26Z</dcterms:modified>
</cp:coreProperties>
</file>