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AT&amp;T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business    </w:t>
      </w:r>
      <w:r>
        <w:t xml:space="preserve">   telephone    </w:t>
      </w:r>
      <w:r>
        <w:t xml:space="preserve">   ceo    </w:t>
      </w:r>
      <w:r>
        <w:t xml:space="preserve">   telegraph    </w:t>
      </w:r>
      <w:r>
        <w:t xml:space="preserve">   network    </w:t>
      </w:r>
      <w:r>
        <w:t xml:space="preserve">   service    </w:t>
      </w:r>
      <w:r>
        <w:t xml:space="preserve">   signal    </w:t>
      </w:r>
      <w:r>
        <w:t xml:space="preserve">   labs    </w:t>
      </w:r>
      <w:r>
        <w:t xml:space="preserve">   Innovative    </w:t>
      </w:r>
      <w:r>
        <w:t xml:space="preserve">   Wireless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AT&amp;T</dc:title>
  <dcterms:created xsi:type="dcterms:W3CDTF">2021-10-11T01:38:33Z</dcterms:created>
  <dcterms:modified xsi:type="dcterms:W3CDTF">2021-10-11T01:38:33Z</dcterms:modified>
</cp:coreProperties>
</file>