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Adult Basic Education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professional    </w:t>
      </w:r>
      <w:r>
        <w:t xml:space="preserve">   continuing    </w:t>
      </w:r>
      <w:r>
        <w:t xml:space="preserve">   policies    </w:t>
      </w:r>
      <w:r>
        <w:t xml:space="preserve">   programs    </w:t>
      </w:r>
      <w:r>
        <w:t xml:space="preserve">   needs    </w:t>
      </w:r>
      <w:r>
        <w:t xml:space="preserve">   nature    </w:t>
      </w:r>
      <w:r>
        <w:t xml:space="preserve">   numeracy    </w:t>
      </w:r>
      <w:r>
        <w:t xml:space="preserve">   literacy    </w:t>
      </w:r>
      <w:r>
        <w:t xml:space="preserve">   education    </w:t>
      </w:r>
      <w:r>
        <w:t xml:space="preserve">   basic    </w:t>
      </w:r>
      <w:r>
        <w:t xml:space="preserve">   adult    </w:t>
      </w:r>
      <w:r>
        <w:t xml:space="preserve">   locations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Adult Basic Education</dc:title>
  <dcterms:created xsi:type="dcterms:W3CDTF">2021-10-11T00:39:36Z</dcterms:created>
  <dcterms:modified xsi:type="dcterms:W3CDTF">2021-10-11T00:39:36Z</dcterms:modified>
</cp:coreProperties>
</file>