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Ahoy, it's a boy!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Blanket    </w:t>
      </w:r>
      <w:r>
        <w:t xml:space="preserve">   Boy    </w:t>
      </w:r>
      <w:r>
        <w:t xml:space="preserve">   Crib    </w:t>
      </w:r>
      <w:r>
        <w:t xml:space="preserve">   Diapers    </w:t>
      </w:r>
      <w:r>
        <w:t xml:space="preserve">   Emily    </w:t>
      </w:r>
      <w:r>
        <w:t xml:space="preserve">   Giggle    </w:t>
      </w:r>
      <w:r>
        <w:t xml:space="preserve">   Onesie    </w:t>
      </w:r>
      <w:r>
        <w:t xml:space="preserve">   Pacifier    </w:t>
      </w:r>
      <w:r>
        <w:t xml:space="preserve">   Snuggle    </w:t>
      </w:r>
      <w:r>
        <w:t xml:space="preserve">   Stroller    </w:t>
      </w:r>
      <w:r>
        <w:t xml:space="preserve">   Wipes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Ahoy, it's a boy! Word Search</dc:title>
  <dcterms:created xsi:type="dcterms:W3CDTF">2021-10-11T00:44:45Z</dcterms:created>
  <dcterms:modified xsi:type="dcterms:W3CDTF">2021-10-11T00:44:45Z</dcterms:modified>
</cp:coreProperties>
</file>