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Airborn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</w:tbl>
    <w:p>
      <w:pPr>
        <w:pStyle w:val="WordBankMedium"/>
      </w:pPr>
      <w:r>
        <w:t xml:space="preserve">   PENCIL    </w:t>
      </w:r>
      <w:r>
        <w:t xml:space="preserve">   HAND SANITIZER    </w:t>
      </w:r>
      <w:r>
        <w:t xml:space="preserve">   GLOVES    </w:t>
      </w:r>
      <w:r>
        <w:t xml:space="preserve">   TABLE    </w:t>
      </w:r>
      <w:r>
        <w:t xml:space="preserve">   CHAIR    </w:t>
      </w:r>
      <w:r>
        <w:t xml:space="preserve">   TRAVELER    </w:t>
      </w:r>
      <w:r>
        <w:t xml:space="preserve">   BOWLS    </w:t>
      </w:r>
      <w:r>
        <w:t xml:space="preserve">   ALCOHOL    </w:t>
      </w:r>
      <w:r>
        <w:t xml:space="preserve">   TRAY    </w:t>
      </w:r>
      <w:r>
        <w:t xml:space="preserve">   SHIPPER    </w:t>
      </w:r>
      <w:r>
        <w:t xml:space="preserve">   ARP    </w:t>
      </w:r>
      <w:r>
        <w:t xml:space="preserve">   CONES    </w:t>
      </w:r>
      <w:r>
        <w:t xml:space="preserve">   TAPE    </w:t>
      </w:r>
      <w:r>
        <w:t xml:space="preserve">   BASES    </w:t>
      </w:r>
      <w:r>
        <w:t xml:space="preserve">   PINS    </w:t>
      </w:r>
      <w:r>
        <w:t xml:space="preserve">   MONICA    </w:t>
      </w:r>
      <w:r>
        <w:t xml:space="preserve">   DARIUS    </w:t>
      </w:r>
      <w:r>
        <w:t xml:space="preserve">   NAKIA    </w:t>
      </w:r>
      <w:r>
        <w:t xml:space="preserve">   SHAW    </w:t>
      </w:r>
      <w:r>
        <w:t xml:space="preserve">   STEPHANIE    </w:t>
      </w:r>
      <w:r>
        <w:t xml:space="preserve">   JOHNSON    </w:t>
      </w:r>
      <w:r>
        <w:t xml:space="preserve">   SAMANTHA    </w:t>
      </w:r>
      <w:r>
        <w:t xml:space="preserve">   JACKSON    </w:t>
      </w:r>
      <w:r>
        <w:t xml:space="preserve">   PENK    </w:t>
      </w:r>
      <w:r>
        <w:t xml:space="preserve">   DOBBS    </w:t>
      </w:r>
      <w:r>
        <w:t xml:space="preserve">   TAYLOR    </w:t>
      </w:r>
      <w:r>
        <w:t xml:space="preserve">   WHITE    </w:t>
      </w:r>
      <w:r>
        <w:t xml:space="preserve">   THEO    </w:t>
      </w:r>
      <w:r>
        <w:t xml:space="preserve">   DERRICK    </w:t>
      </w:r>
      <w:r>
        <w:t xml:space="preserve">   TREVOR    </w:t>
      </w:r>
      <w:r>
        <w:t xml:space="preserve">   DANNY    </w:t>
      </w:r>
      <w:r>
        <w:t xml:space="preserve">   WILKERSON    </w:t>
      </w:r>
      <w:r>
        <w:t xml:space="preserve">   COREY    </w:t>
      </w:r>
      <w:r>
        <w:t xml:space="preserve">   WENDY    </w:t>
      </w:r>
      <w:r>
        <w:t xml:space="preserve">   GILBERT    </w:t>
      </w:r>
      <w:r>
        <w:t xml:space="preserve">   MIKE    </w:t>
      </w:r>
      <w:r>
        <w:t xml:space="preserve">   AIRBORN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Airborn</dc:title>
  <dcterms:created xsi:type="dcterms:W3CDTF">2021-10-11T00:47:25Z</dcterms:created>
  <dcterms:modified xsi:type="dcterms:W3CDTF">2021-10-11T00:47:25Z</dcterms:modified>
</cp:coreProperties>
</file>