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Alternative Rock Artists/Band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Q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Ø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!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!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Ö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Apologize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Is My Mind?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Bullet with Butterfly Wings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Car Radio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London Calling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Santeria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Pompeii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Killing In The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Hysteria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Royals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Parinoid Android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Smells Like Teen Spirit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Live Forever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So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Reptillia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Banquet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Some Nights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Kick 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Renagades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King For a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Everlong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Under The Bridge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I Write Sins Not Tradgedies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Self Esteem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Human Behavior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This Love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I Fell In Love With A Girl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51. </w:t>
            </w:r>
            <w:r>
              <w:t xml:space="preserve">Missery Business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52. </w:t>
            </w:r>
            <w:r>
              <w:t xml:space="preserve">In The 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53. </w:t>
            </w:r>
            <w:r>
              <w:t xml:space="preserve">Basket Case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Viva La Vida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Hey Ho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 One Knows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Certain Romance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Say It Ain't So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Neighborhood #1(Tunnels)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Here It Goes Again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Radioactive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Welcome To The Black Parade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Plush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Black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Tighten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Alphabet Boy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Shout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Losing My Religion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Don't Speak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Sugar, We're Going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Jumper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What's My Age Again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Come A Little Closer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Loser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Pride(In The Name Of Love)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7 Years Old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Alternative Rock Artists/Band</dc:title>
  <dcterms:created xsi:type="dcterms:W3CDTF">2021-10-11T01:01:27Z</dcterms:created>
  <dcterms:modified xsi:type="dcterms:W3CDTF">2021-10-11T01:01:27Z</dcterms:modified>
</cp:coreProperties>
</file>