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altruistic    </w:t>
      </w:r>
      <w:r>
        <w:t xml:space="preserve">   antithesis    </w:t>
      </w:r>
      <w:r>
        <w:t xml:space="preserve">   arrogant    </w:t>
      </w:r>
      <w:r>
        <w:t xml:space="preserve">   authorative    </w:t>
      </w:r>
      <w:r>
        <w:t xml:space="preserve">   avaricious    </w:t>
      </w:r>
      <w:r>
        <w:t xml:space="preserve">   boastful    </w:t>
      </w:r>
      <w:r>
        <w:t xml:space="preserve">   childish    </w:t>
      </w:r>
      <w:r>
        <w:t xml:space="preserve">   condescending    </w:t>
      </w:r>
      <w:r>
        <w:t xml:space="preserve">   grandiose    </w:t>
      </w:r>
      <w:r>
        <w:t xml:space="preserve">   materialistic    </w:t>
      </w:r>
      <w:r>
        <w:t xml:space="preserve">   mature    </w:t>
      </w:r>
      <w:r>
        <w:t xml:space="preserve">   moral    </w:t>
      </w:r>
      <w:r>
        <w:t xml:space="preserve">   omnisicient    </w:t>
      </w:r>
      <w:r>
        <w:t xml:space="preserve">   orthodox    </w:t>
      </w:r>
      <w:r>
        <w:t xml:space="preserve">   ostentatious    </w:t>
      </w:r>
      <w:r>
        <w:t xml:space="preserve">   patriarchal    </w:t>
      </w:r>
      <w:r>
        <w:t xml:space="preserve">   penitent    </w:t>
      </w:r>
      <w:r>
        <w:t xml:space="preserve">   philandering    </w:t>
      </w:r>
      <w:r>
        <w:t xml:space="preserve">   prejudiced    </w:t>
      </w:r>
      <w:r>
        <w:t xml:space="preserve">   unsympathetic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 4</dc:title>
  <dcterms:created xsi:type="dcterms:W3CDTF">2021-10-11T01:08:39Z</dcterms:created>
  <dcterms:modified xsi:type="dcterms:W3CDTF">2021-10-11T01:08:39Z</dcterms:modified>
</cp:coreProperties>
</file>