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Augustus Caesar    </w:t>
      </w:r>
      <w:r>
        <w:t xml:space="preserve">   Craftspeople    </w:t>
      </w:r>
      <w:r>
        <w:t xml:space="preserve">   Emperor    </w:t>
      </w:r>
      <w:r>
        <w:t xml:space="preserve">   Farmers    </w:t>
      </w:r>
      <w:r>
        <w:t xml:space="preserve">   Julius Caesar    </w:t>
      </w:r>
      <w:r>
        <w:t xml:space="preserve">   Knights    </w:t>
      </w:r>
      <w:r>
        <w:t xml:space="preserve">   Senators    </w:t>
      </w:r>
      <w:r>
        <w:t xml:space="preserve">   Shopkeepers    </w:t>
      </w:r>
      <w:r>
        <w:t xml:space="preserve">   Slaves    </w:t>
      </w:r>
      <w:r>
        <w:t xml:space="preserve">   Tax Farmers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 </dc:title>
  <dcterms:created xsi:type="dcterms:W3CDTF">2021-10-11T01:13:51Z</dcterms:created>
  <dcterms:modified xsi:type="dcterms:W3CDTF">2021-10-11T01:13:51Z</dcterms:modified>
</cp:coreProperties>
</file>