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Annabelle's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arborist    </w:t>
      </w:r>
      <w:r>
        <w:t xml:space="preserve">   arbour    </w:t>
      </w:r>
      <w:r>
        <w:t xml:space="preserve">   behaviorist    </w:t>
      </w:r>
      <w:r>
        <w:t xml:space="preserve">   behaviour    </w:t>
      </w:r>
      <w:r>
        <w:t xml:space="preserve">   glamorous    </w:t>
      </w:r>
      <w:r>
        <w:t xml:space="preserve">   glamour    </w:t>
      </w:r>
      <w:r>
        <w:t xml:space="preserve">   humorous    </w:t>
      </w:r>
      <w:r>
        <w:t xml:space="preserve">   humour    </w:t>
      </w:r>
      <w:r>
        <w:t xml:space="preserve">   odorous    </w:t>
      </w:r>
      <w:r>
        <w:t xml:space="preserve">   odour    </w:t>
      </w:r>
      <w:r>
        <w:t xml:space="preserve">   rigorous    </w:t>
      </w:r>
      <w:r>
        <w:t xml:space="preserve">   rigour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Annabelle's word search</dc:title>
  <dcterms:created xsi:type="dcterms:W3CDTF">2021-10-11T01:23:23Z</dcterms:created>
  <dcterms:modified xsi:type="dcterms:W3CDTF">2021-10-11T01:23:23Z</dcterms:modified>
</cp:coreProperties>
</file>