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watercolor    </w:t>
      </w:r>
      <w:r>
        <w:t xml:space="preserve">   artist    </w:t>
      </w:r>
      <w:r>
        <w:t xml:space="preserve">   Canvas    </w:t>
      </w:r>
      <w:r>
        <w:t xml:space="preserve">   horizon line    </w:t>
      </w:r>
      <w:r>
        <w:t xml:space="preserve">   background    </w:t>
      </w:r>
      <w:r>
        <w:t xml:space="preserve">   crayons    </w:t>
      </w:r>
      <w:r>
        <w:t xml:space="preserve">   lines    </w:t>
      </w:r>
      <w:r>
        <w:t xml:space="preserve">   shapes    </w:t>
      </w:r>
      <w:r>
        <w:t xml:space="preserve">   paintbrush    </w:t>
      </w:r>
      <w:r>
        <w:t xml:space="preserve">   Van Gogh    </w:t>
      </w:r>
      <w:r>
        <w:t xml:space="preserve">   messy mat    </w:t>
      </w:r>
      <w:r>
        <w:t xml:space="preserve">   sketchbook    </w:t>
      </w:r>
      <w:r>
        <w:t xml:space="preserve">   pencil    </w:t>
      </w:r>
      <w:r>
        <w:t xml:space="preserve">   paper    </w:t>
      </w:r>
      <w:r>
        <w:t xml:space="preserve">   glue    </w:t>
      </w:r>
      <w:r>
        <w:t xml:space="preserve">   scissors    </w:t>
      </w:r>
      <w:r>
        <w:t xml:space="preserve">   clay    </w:t>
      </w:r>
      <w:r>
        <w:t xml:space="preserve">   painting    </w:t>
      </w:r>
      <w:r>
        <w:t xml:space="preserve">   drawing    </w:t>
      </w:r>
      <w:r>
        <w:t xml:space="preserve">   mona lisa    </w:t>
      </w:r>
      <w:r>
        <w:t xml:space="preserve">   color wheel    </w:t>
      </w:r>
      <w:r>
        <w:t xml:space="preserve">   Mrs. Braesch    </w:t>
      </w:r>
      <w:r>
        <w:t xml:space="preserve">   complementary    </w:t>
      </w:r>
      <w:r>
        <w:t xml:space="preserve">   cool    </w:t>
      </w:r>
      <w:r>
        <w:t xml:space="preserve">   Warm    </w:t>
      </w:r>
      <w:r>
        <w:t xml:space="preserve">   secondary    </w:t>
      </w:r>
      <w:r>
        <w:t xml:space="preserve">   Primary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Words</dc:title>
  <dcterms:created xsi:type="dcterms:W3CDTF">2021-11-05T03:53:11Z</dcterms:created>
  <dcterms:modified xsi:type="dcterms:W3CDTF">2021-11-05T03:53:11Z</dcterms:modified>
</cp:coreProperties>
</file>