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Audrey Nguyen Per.2 #22 Feb 17,2020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break down wastes and dead organisms and return the raw materials to the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population that an area can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energy that moves from one feeding level to another in a food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Things that exit the system, or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overlapping food chains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environment that provides the things the organism needs to live, grow, and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series of events in which one organism eats another and obtains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organism that does the killing of another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the different populations that live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regularly interacting or interdependent group of items forming a unified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self-contained system within a larger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Moving into a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community of organisms that live in a particular area, along with their nonliving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Consumers that eat only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environmental factor that causes a population to stop growing.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carnivore that feeds on the bodies of dead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number of births in a population in a certain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nonliving parts of an organism’s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study of how living things interact with each other and with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Consumers that eat both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A series of actions or steps taken in order to achieve a particular 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deaths in a population in a certain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Consumers that eat only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qualities or traits of the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struggle between organisms to survive as they attempt to use the same limited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limits of the system. (physical, time, energy, conceptual,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Mutual or reciprocal actions or influences. How components respond and work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obtains energy by feeding on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plants use to make their own food using water, sunlight and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living parts of a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living thing that obtains food, water, shelter, and other living things it needs to live, grow, and reproduce from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parts or element of a larger whole, especially a part of a machine or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organism that is killed for food in the interaction of predation.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An interaction in which one organism kills another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organism that can make its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Things that enter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Leaving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All the members of one species in a particular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group of organisms that are physically similar and can mate with each other and reproduce</w:t>
            </w:r>
          </w:p>
        </w:tc>
      </w:tr>
    </w:tbl>
    <w:p>
      <w:pPr>
        <w:pStyle w:val="WordBankLarge"/>
      </w:pPr>
      <w:r>
        <w:t xml:space="preserve">   Organism    </w:t>
      </w:r>
      <w:r>
        <w:t xml:space="preserve">   habitat    </w:t>
      </w:r>
      <w:r>
        <w:t xml:space="preserve">   biotic factors    </w:t>
      </w:r>
      <w:r>
        <w:t xml:space="preserve">   abiotic factors    </w:t>
      </w:r>
      <w:r>
        <w:t xml:space="preserve">    photosynthesis    </w:t>
      </w:r>
      <w:r>
        <w:t xml:space="preserve">    species    </w:t>
      </w:r>
      <w:r>
        <w:t xml:space="preserve">   population    </w:t>
      </w:r>
      <w:r>
        <w:t xml:space="preserve">   community    </w:t>
      </w:r>
      <w:r>
        <w:t xml:space="preserve">   ecosystem    </w:t>
      </w:r>
      <w:r>
        <w:t xml:space="preserve">   ecology    </w:t>
      </w:r>
      <w:r>
        <w:t xml:space="preserve">   birth rate    </w:t>
      </w:r>
      <w:r>
        <w:t xml:space="preserve">   death rate    </w:t>
      </w:r>
      <w:r>
        <w:t xml:space="preserve">   immigration    </w:t>
      </w:r>
      <w:r>
        <w:t xml:space="preserve">   emigration    </w:t>
      </w:r>
      <w:r>
        <w:t xml:space="preserve">   limiting factor    </w:t>
      </w:r>
      <w:r>
        <w:t xml:space="preserve">   carrying capacity    </w:t>
      </w:r>
      <w:r>
        <w:t xml:space="preserve">   producer    </w:t>
      </w:r>
      <w:r>
        <w:t xml:space="preserve">   consumer    </w:t>
      </w:r>
      <w:r>
        <w:t xml:space="preserve">   herbivores    </w:t>
      </w:r>
      <w:r>
        <w:t xml:space="preserve">   carnivores    </w:t>
      </w:r>
      <w:r>
        <w:t xml:space="preserve">   omnivores    </w:t>
      </w:r>
      <w:r>
        <w:t xml:space="preserve">   scavenger    </w:t>
      </w:r>
      <w:r>
        <w:t xml:space="preserve">   decomposers    </w:t>
      </w:r>
      <w:r>
        <w:t xml:space="preserve">   food chain    </w:t>
      </w:r>
      <w:r>
        <w:t xml:space="preserve">   food webs    </w:t>
      </w:r>
      <w:r>
        <w:t xml:space="preserve">   energy pyramid    </w:t>
      </w:r>
      <w:r>
        <w:t xml:space="preserve">   competition    </w:t>
      </w:r>
      <w:r>
        <w:t xml:space="preserve">   predation    </w:t>
      </w:r>
      <w:r>
        <w:t xml:space="preserve">   predator    </w:t>
      </w:r>
      <w:r>
        <w:t xml:space="preserve">   prey    </w:t>
      </w:r>
      <w:r>
        <w:t xml:space="preserve">    system    </w:t>
      </w:r>
      <w:r>
        <w:t xml:space="preserve">   subsystem    </w:t>
      </w:r>
      <w:r>
        <w:t xml:space="preserve">   boundaries    </w:t>
      </w:r>
      <w:r>
        <w:t xml:space="preserve">   inputs    </w:t>
      </w:r>
      <w:r>
        <w:t xml:space="preserve">   outputs    </w:t>
      </w:r>
      <w:r>
        <w:t xml:space="preserve">    processes    </w:t>
      </w:r>
      <w:r>
        <w:t xml:space="preserve">   components    </w:t>
      </w:r>
      <w:r>
        <w:t xml:space="preserve">   interactions    </w:t>
      </w:r>
      <w:r>
        <w:t xml:space="preserve">   properties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Audrey Nguyen Per.2 #22 Feb 17,2020</dc:title>
  <dcterms:created xsi:type="dcterms:W3CDTF">2021-10-11T01:42:51Z</dcterms:created>
  <dcterms:modified xsi:type="dcterms:W3CDTF">2021-10-11T01:42:51Z</dcterms:modified>
</cp:coreProperties>
</file>