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Baba Woordsoek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speelgoed    </w:t>
      </w:r>
      <w:r>
        <w:t xml:space="preserve">   boudsalf    </w:t>
      </w:r>
      <w:r>
        <w:t xml:space="preserve">   wetwipes    </w:t>
      </w:r>
      <w:r>
        <w:t xml:space="preserve">   doeksak    </w:t>
      </w:r>
      <w:r>
        <w:t xml:space="preserve">   kousies    </w:t>
      </w:r>
      <w:r>
        <w:t xml:space="preserve">   melk    </w:t>
      </w:r>
      <w:r>
        <w:t xml:space="preserve">   pappa    </w:t>
      </w:r>
      <w:r>
        <w:t xml:space="preserve">   mamma    </w:t>
      </w:r>
      <w:r>
        <w:t xml:space="preserve">   vessies    </w:t>
      </w:r>
      <w:r>
        <w:t xml:space="preserve">   bottels    </w:t>
      </w:r>
      <w:r>
        <w:t xml:space="preserve">   doeke    </w:t>
      </w:r>
      <w:r>
        <w:t xml:space="preserve">   Alex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 Woordsoek</dc:title>
  <dcterms:created xsi:type="dcterms:W3CDTF">2021-10-11T01:48:53Z</dcterms:created>
  <dcterms:modified xsi:type="dcterms:W3CDTF">2021-10-11T01:48:53Z</dcterms:modified>
</cp:coreProperties>
</file>