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One With Nature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happy    </w:t>
      </w:r>
      <w:r>
        <w:t xml:space="preserve">   fun    </w:t>
      </w:r>
      <w:r>
        <w:t xml:space="preserve">   campsite    </w:t>
      </w:r>
      <w:r>
        <w:t xml:space="preserve">   tree    </w:t>
      </w:r>
      <w:r>
        <w:t xml:space="preserve">   green    </w:t>
      </w:r>
      <w:r>
        <w:t xml:space="preserve">   plastic    </w:t>
      </w:r>
      <w:r>
        <w:t xml:space="preserve">   paper    </w:t>
      </w:r>
      <w:r>
        <w:t xml:space="preserve">   bear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safe    </w:t>
      </w:r>
      <w:r>
        <w:t xml:space="preserve">   nature    </w:t>
      </w:r>
      <w:r>
        <w:t xml:space="preserve">   responsible    </w:t>
      </w:r>
      <w:r>
        <w:t xml:space="preserve">   kind    </w:t>
      </w:r>
      <w:r>
        <w:t xml:space="preserve">   caring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One With Nature Word Search</dc:title>
  <dcterms:created xsi:type="dcterms:W3CDTF">2021-10-11T02:01:27Z</dcterms:created>
  <dcterms:modified xsi:type="dcterms:W3CDTF">2021-10-11T02:01:27Z</dcterms:modified>
</cp:coreProperties>
</file>