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Beatles songs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Yellow submarine     </w:t>
      </w:r>
      <w:r>
        <w:t xml:space="preserve">   This boy     </w:t>
      </w:r>
      <w:r>
        <w:t xml:space="preserve">   Misery     </w:t>
      </w:r>
      <w:r>
        <w:t xml:space="preserve">   Help     </w:t>
      </w:r>
      <w:r>
        <w:t xml:space="preserve">   Boys     </w:t>
      </w:r>
      <w:r>
        <w:t xml:space="preserve">   Blackbird     </w:t>
      </w:r>
      <w:r>
        <w:t xml:space="preserve">   Because     </w:t>
      </w:r>
      <w:r>
        <w:t xml:space="preserve">   Another girl     </w:t>
      </w:r>
      <w:r>
        <w:t xml:space="preserve">   Sun King     </w:t>
      </w:r>
      <w:r>
        <w:t xml:space="preserve">   Girl     </w:t>
      </w:r>
      <w:r>
        <w:t xml:space="preserve">   Yesterday     </w:t>
      </w:r>
      <w:r>
        <w:t xml:space="preserve">   Something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Beatles songs </dc:title>
  <dcterms:created xsi:type="dcterms:W3CDTF">2021-10-11T02:00:33Z</dcterms:created>
  <dcterms:modified xsi:type="dcterms:W3CDTF">2021-10-11T02:00:33Z</dcterms:modified>
</cp:coreProperties>
</file>