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Challenge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popular    </w:t>
      </w:r>
      <w:r>
        <w:t xml:space="preserve">   often    </w:t>
      </w:r>
      <w:r>
        <w:t xml:space="preserve">   island    </w:t>
      </w:r>
      <w:r>
        <w:t xml:space="preserve">   fruit    </w:t>
      </w:r>
      <w:r>
        <w:t xml:space="preserve">   enough    </w:t>
      </w:r>
      <w:r>
        <w:t xml:space="preserve">   earth    </w:t>
      </w:r>
      <w:r>
        <w:t xml:space="preserve">   circle    </w:t>
      </w:r>
      <w:r>
        <w:t xml:space="preserve">   bicycle    </w:t>
      </w:r>
      <w:r>
        <w:t xml:space="preserve">   answer    </w:t>
      </w:r>
      <w:r>
        <w:t xml:space="preserve">   actual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 words</dc:title>
  <dcterms:created xsi:type="dcterms:W3CDTF">2021-11-06T03:46:44Z</dcterms:created>
  <dcterms:modified xsi:type="dcterms:W3CDTF">2021-11-06T03:46:44Z</dcterms:modified>
</cp:coreProperties>
</file>