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PATENTMONROEDOCTRINE    </w:t>
      </w:r>
      <w:r>
        <w:t xml:space="preserve">   LOCKROBERTFULTON    </w:t>
      </w:r>
      <w:r>
        <w:t xml:space="preserve">   HENRY CLAY    </w:t>
      </w:r>
      <w:r>
        <w:t xml:space="preserve">   DANIEL WEBSTER    </w:t>
      </w:r>
      <w:r>
        <w:t xml:space="preserve">   JOHN C CALHOUN    </w:t>
      </w:r>
      <w:r>
        <w:t xml:space="preserve">   COURT MARTIAL    </w:t>
      </w:r>
      <w:r>
        <w:t xml:space="preserve">   DEMILITARIZE    </w:t>
      </w:r>
      <w:r>
        <w:t xml:space="preserve">   DISARMAMENT    </w:t>
      </w:r>
      <w:r>
        <w:t xml:space="preserve">   AMERICAN SYSTEM    </w:t>
      </w:r>
      <w:r>
        <w:t xml:space="preserve">   INTERNAL IMPROVEMENTS    </w:t>
      </w:r>
      <w:r>
        <w:t xml:space="preserve">   SECTIONALISM    </w:t>
      </w:r>
      <w:r>
        <w:t xml:space="preserve">   ROBERT FULTON    </w:t>
      </w:r>
      <w:r>
        <w:t xml:space="preserve">   CORPORATIONS    </w:t>
      </w:r>
      <w:r>
        <w:t xml:space="preserve">   FRANCIS CABOT LOWELL    </w:t>
      </w:r>
      <w:r>
        <w:t xml:space="preserve">   SAMUEL SLATER    </w:t>
      </w:r>
      <w:r>
        <w:t xml:space="preserve">   ELI WHITNEY    </w:t>
      </w:r>
      <w:r>
        <w:t xml:space="preserve">   INTERCHANGEABLE PARTS    </w:t>
      </w:r>
      <w:r>
        <w:t xml:space="preserve">   FACTORY SYSTEM    </w:t>
      </w:r>
      <w:r>
        <w:t xml:space="preserve">   COTTON GIN    </w:t>
      </w:r>
      <w:r>
        <w:t xml:space="preserve">   TECHNOLOGY    </w:t>
      </w:r>
      <w:r>
        <w:t xml:space="preserve">   FREE ENTERPRISE    </w:t>
      </w:r>
      <w:r>
        <w:t xml:space="preserve">   CAPITALISM    </w:t>
      </w:r>
      <w:r>
        <w:t xml:space="preserve">   CAPITAL    </w:t>
      </w:r>
      <w:r>
        <w:t xml:space="preserve">   INDUSTRIAL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word search</dc:title>
  <dcterms:created xsi:type="dcterms:W3CDTF">2021-10-11T03:17:06Z</dcterms:created>
  <dcterms:modified xsi:type="dcterms:W3CDTF">2021-10-11T03:17:06Z</dcterms:modified>
</cp:coreProperties>
</file>