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injunction    </w:t>
      </w:r>
      <w:r>
        <w:t xml:space="preserve">   minimumwage    </w:t>
      </w:r>
      <w:r>
        <w:t xml:space="preserve">   costofliving    </w:t>
      </w:r>
      <w:r>
        <w:t xml:space="preserve">   boycott    </w:t>
      </w:r>
      <w:r>
        <w:t xml:space="preserve">   picket    </w:t>
      </w:r>
      <w:r>
        <w:t xml:space="preserve">   arbitration    </w:t>
      </w:r>
      <w:r>
        <w:t xml:space="preserve">   mediation    </w:t>
      </w:r>
      <w:r>
        <w:t xml:space="preserve">   collectivebargaining    </w:t>
      </w:r>
      <w:r>
        <w:t xml:space="preserve">   strike    </w:t>
      </w:r>
      <w:r>
        <w:t xml:space="preserve">   righttoworklaw    </w:t>
      </w:r>
      <w:r>
        <w:t xml:space="preserve">   unionshop    </w:t>
      </w:r>
      <w:r>
        <w:t xml:space="preserve">   laborunion    </w:t>
      </w:r>
      <w:r>
        <w:t xml:space="preserve">   closedshop    </w:t>
      </w:r>
      <w:r>
        <w:t xml:space="preserve">   professional    </w:t>
      </w:r>
      <w:r>
        <w:t xml:space="preserve">   skilledworkers    </w:t>
      </w:r>
      <w:r>
        <w:t xml:space="preserve">   semiskilledworkers    </w:t>
      </w:r>
      <w:r>
        <w:t xml:space="preserve">   unskilledworkers    </w:t>
      </w:r>
      <w:r>
        <w:t xml:space="preserve">   serviceworkers    </w:t>
      </w:r>
      <w:r>
        <w:t xml:space="preserve">   whitecollarworkers    </w:t>
      </w:r>
      <w:r>
        <w:t xml:space="preserve">   bluecollarworkers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</dc:title>
  <dcterms:created xsi:type="dcterms:W3CDTF">2021-10-11T03:19:19Z</dcterms:created>
  <dcterms:modified xsi:type="dcterms:W3CDTF">2021-10-11T03:19:19Z</dcterms:modified>
</cp:coreProperties>
</file>