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Chapter 16</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5</w:t>
            </w:r>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7</w:t>
            </w:r>
          </w:p>
        </w:tc>
        <w:tc>
          <w:p/>
        </w:tc>
        <w:tc>
          <w:p/>
        </w:tc>
        <w:tc>
          <w:tcPr>
            <w:tcBorders>
              <w:top w:val="single"/>
              <w:bottom w:val="single"/>
              <w:left w:val="single"/>
              <w:right w:val="single"/>
            </w:tcBorders>
            <w:vAlign w:val="top"/>
          </w:tcPr>
          <w:p>
            <w:pPr>
              <w:pStyle w:val="CrossgridTiny"/>
            </w:pPr>
            <w:r>
              <w:t xml:space="preserve">8</w:t>
            </w:r>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9</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13</w:t>
            </w: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16</w:t>
            </w:r>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Won the presidential election of 1932</w:t>
            </w:r>
          </w:p>
          <w:p>
            <w:pPr>
              <w:keepLines/>
              <w:pStyle w:val="CluesTiny"/>
            </w:pPr>
            <w:r>
              <w:rPr>
                <w:b w:val="true"/>
                <w:bCs w:val="true"/>
              </w:rPr>
              <w:t xml:space="preserve">4. </w:t>
            </w:r>
            <w:r>
              <w:t xml:space="preserve">The first proactive First Lady</w:t>
            </w:r>
          </w:p>
          <w:p>
            <w:pPr>
              <w:keepLines/>
              <w:pStyle w:val="CluesTiny"/>
            </w:pPr>
            <w:r>
              <w:rPr>
                <w:b w:val="true"/>
                <w:bCs w:val="true"/>
              </w:rPr>
              <w:t xml:space="preserve">6. </w:t>
            </w:r>
            <w:r>
              <w:t xml:space="preserve">To provide navigation, flood control, electricity generation, fertilizer manufacturing, and economic development to the Tennessee Valley (Authority)</w:t>
            </w:r>
          </w:p>
          <w:p>
            <w:pPr>
              <w:keepLines/>
              <w:pStyle w:val="CluesTiny"/>
            </w:pPr>
            <w:r>
              <w:rPr>
                <w:b w:val="true"/>
                <w:bCs w:val="true"/>
              </w:rPr>
              <w:t xml:space="preserve">10. </w:t>
            </w:r>
            <w:r>
              <w:t xml:space="preserve">Balanced supply and demand for farm products (agricultural Adjustment Administration)</w:t>
            </w:r>
          </w:p>
          <w:p>
            <w:pPr>
              <w:keepLines/>
              <w:pStyle w:val="CluesTiny"/>
            </w:pPr>
            <w:r>
              <w:rPr>
                <w:b w:val="true"/>
                <w:bCs w:val="true"/>
              </w:rPr>
              <w:t xml:space="preserve">11. </w:t>
            </w:r>
            <w:r>
              <w:t xml:space="preserve">A construction agency that gave many people jobs and put up a lot building and other things (Public Works Administration</w:t>
            </w:r>
          </w:p>
          <w:p>
            <w:pPr>
              <w:keepLines/>
              <w:pStyle w:val="CluesTiny"/>
            </w:pPr>
            <w:r>
              <w:rPr>
                <w:b w:val="true"/>
                <w:bCs w:val="true"/>
              </w:rPr>
              <w:t xml:space="preserve">12. </w:t>
            </w:r>
            <w:r>
              <w:t xml:space="preserve">Income, especially when of a company or organization and of a substantial nature</w:t>
            </w:r>
          </w:p>
          <w:p>
            <w:pPr>
              <w:keepLines/>
              <w:pStyle w:val="CluesTiny"/>
            </w:pPr>
            <w:r>
              <w:rPr>
                <w:b w:val="true"/>
                <w:bCs w:val="true"/>
              </w:rPr>
              <w:t xml:space="preserve">14. </w:t>
            </w:r>
            <w:r>
              <w:t xml:space="preserve">improved use of national resources, security against old age, unemployment and illness, and slum clearance, as well as a national work relief program to replace direct relief efforts</w:t>
            </w:r>
          </w:p>
          <w:p>
            <w:pPr>
              <w:keepLines/>
              <w:pStyle w:val="CluesTiny"/>
            </w:pPr>
            <w:r>
              <w:rPr>
                <w:b w:val="true"/>
                <w:bCs w:val="true"/>
              </w:rPr>
              <w:t xml:space="preserve">15. </w:t>
            </w:r>
            <w:r>
              <w:t xml:space="preserve">Created the Social Security system in the United States (Social Securicty Act)</w:t>
            </w:r>
          </w:p>
          <w:p>
            <w:pPr>
              <w:keepLines/>
              <w:pStyle w:val="CluesTiny"/>
            </w:pPr>
            <w:r>
              <w:rPr>
                <w:b w:val="true"/>
                <w:bCs w:val="true"/>
              </w:rPr>
              <w:t xml:space="preserve">17. </w:t>
            </w:r>
            <w:r>
              <w:t xml:space="preserve">A general slowdown in economic activity</w:t>
            </w:r>
          </w:p>
          <w:p>
            <w:pPr>
              <w:keepLines/>
              <w:pStyle w:val="CluesTiny"/>
            </w:pPr>
            <w:r>
              <w:rPr>
                <w:b w:val="true"/>
                <w:bCs w:val="true"/>
              </w:rPr>
              <w:t xml:space="preserve">18. </w:t>
            </w:r>
            <w:r>
              <w:t xml:space="preserve">Guarantees basic rights of private sector employees to organize into trade unions, engage in collective bargaining for better terms and conditions at work, and take collective action including strike if necessary</w:t>
            </w:r>
          </w:p>
          <w:p>
            <w:pPr>
              <w:keepLines/>
              <w:pStyle w:val="CluesTiny"/>
            </w:pPr>
            <w:r>
              <w:rPr>
                <w:b w:val="true"/>
                <w:bCs w:val="true"/>
              </w:rPr>
              <w:t xml:space="preserve">19. </w:t>
            </w:r>
            <w:r>
              <w:t xml:space="preserve">Denounced the rich and the banks, and called for "Share our Wealth"; was shot </w:t>
            </w:r>
          </w:p>
          <w:p>
            <w:pPr>
              <w:keepLines/>
              <w:pStyle w:val="CluesTiny"/>
            </w:pPr>
            <w:r>
              <w:rPr>
                <w:b w:val="true"/>
                <w:bCs w:val="true"/>
              </w:rPr>
              <w:t xml:space="preserve">20. </w:t>
            </w:r>
            <w:r>
              <w:t xml:space="preserve">Government spending, in excess of revenue, of funds raised by borrowing rather than from taxation</w:t>
            </w:r>
          </w:p>
        </w:tc>
        <w:tc>
          <w:p>
            <w:pPr>
              <w:pStyle w:val="CluesTiny"/>
            </w:pPr>
            <w:r>
              <w:rPr>
                <w:b w:val="true"/>
                <w:bCs w:val="true"/>
              </w:rPr>
              <w:t xml:space="preserve">Down</w:t>
            </w:r>
          </w:p>
          <w:p>
            <w:pPr>
              <w:keepLines/>
              <w:pStyle w:val="CluesTiny"/>
            </w:pPr>
            <w:r>
              <w:rPr>
                <w:b w:val="true"/>
                <w:bCs w:val="true"/>
              </w:rPr>
              <w:t xml:space="preserve">1. </w:t>
            </w:r>
            <w:r>
              <w:t xml:space="preserve">Taking possession of the workplace by "sitting down" at their stations, effectively preventing their employers from replacing them with strikebreakers or, in some cases, moving production to other locations</w:t>
            </w:r>
          </w:p>
          <w:p>
            <w:pPr>
              <w:keepLines/>
              <w:pStyle w:val="CluesTiny"/>
            </w:pPr>
            <w:r>
              <w:rPr>
                <w:b w:val="true"/>
                <w:bCs w:val="true"/>
              </w:rPr>
              <w:t xml:space="preserve">3. </w:t>
            </w:r>
            <w:r>
              <w:t xml:space="preserve">A legislative initiative proposed by U.S. President Franklin D. Roosevelt to add more justices to the U.S. Supreme Court</w:t>
            </w:r>
          </w:p>
          <w:p>
            <w:pPr>
              <w:keepLines/>
              <w:pStyle w:val="CluesTiny"/>
            </w:pPr>
            <w:r>
              <w:rPr>
                <w:b w:val="true"/>
                <w:bCs w:val="true"/>
              </w:rPr>
              <w:t xml:space="preserve">5. </w:t>
            </w:r>
            <w:r>
              <w:t xml:space="preserve">Charles Edward Coughlin; a controversial Roman Catholic priest at Royal Oak, Michigan 's National Shrine of the Little Flower church</w:t>
            </w:r>
          </w:p>
          <w:p>
            <w:pPr>
              <w:keepLines/>
              <w:pStyle w:val="CluesTiny"/>
            </w:pPr>
            <w:r>
              <w:rPr>
                <w:b w:val="true"/>
                <w:bCs w:val="true"/>
              </w:rPr>
              <w:t xml:space="preserve">7. </w:t>
            </w:r>
            <w:r>
              <w:t xml:space="preserve">The first days of FDR's presidency were called this; he put many bills into action to help with the Great Depression</w:t>
            </w:r>
          </w:p>
          <w:p>
            <w:pPr>
              <w:keepLines/>
              <w:pStyle w:val="CluesTiny"/>
            </w:pPr>
            <w:r>
              <w:rPr>
                <w:b w:val="true"/>
                <w:bCs w:val="true"/>
              </w:rPr>
              <w:t xml:space="preserve">8. </w:t>
            </w:r>
            <w:r>
              <w:t xml:space="preserve">Helped with the relief, recovery, and reform during the Great Depression</w:t>
            </w:r>
          </w:p>
          <w:p>
            <w:pPr>
              <w:keepLines/>
              <w:pStyle w:val="CluesTiny"/>
            </w:pPr>
            <w:r>
              <w:rPr>
                <w:b w:val="true"/>
                <w:bCs w:val="true"/>
              </w:rPr>
              <w:t xml:space="preserve">9. </w:t>
            </w:r>
            <w:r>
              <w:t xml:space="preserve">Written by John Steinbeck about famers during the Great Depression</w:t>
            </w:r>
          </w:p>
          <w:p>
            <w:pPr>
              <w:keepLines/>
              <w:pStyle w:val="CluesTiny"/>
            </w:pPr>
            <w:r>
              <w:rPr>
                <w:b w:val="true"/>
                <w:bCs w:val="true"/>
              </w:rPr>
              <w:t xml:space="preserve">13. </w:t>
            </w:r>
            <w:r>
              <w:t xml:space="preserve">Gave many people jobs through outdoor labor (Civilian Conservation Corps)</w:t>
            </w:r>
          </w:p>
          <w:p>
            <w:pPr>
              <w:keepLines/>
              <w:pStyle w:val="CluesTiny"/>
            </w:pPr>
            <w:r>
              <w:rPr>
                <w:b w:val="true"/>
                <w:bCs w:val="true"/>
              </w:rPr>
              <w:t xml:space="preserve">16. </w:t>
            </w:r>
            <w:r>
              <w:t xml:space="preserve">A political leader who seeks support by appealing to popular desires and prejudices rather than by using rational argument</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16</dc:title>
  <dcterms:created xsi:type="dcterms:W3CDTF">2021-10-11T03:19:59Z</dcterms:created>
  <dcterms:modified xsi:type="dcterms:W3CDTF">2021-10-11T03:19:59Z</dcterms:modified>
</cp:coreProperties>
</file>