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Knights of Labor    </w:t>
      </w:r>
      <w:r>
        <w:t xml:space="preserve">   philanthropists    </w:t>
      </w:r>
      <w:r>
        <w:t xml:space="preserve">   monopoly    </w:t>
      </w:r>
      <w:r>
        <w:t xml:space="preserve">   Andrew Carnegie    </w:t>
      </w:r>
      <w:r>
        <w:t xml:space="preserve">   John D. Rockefeller    </w:t>
      </w:r>
      <w:r>
        <w:t xml:space="preserve">   standard time    </w:t>
      </w:r>
      <w:r>
        <w:t xml:space="preserve">   Centennial Exhibition    </w:t>
      </w:r>
      <w:r>
        <w:t xml:space="preserve">   Alexander Graham Bell    </w:t>
      </w:r>
      <w:r>
        <w:t xml:space="preserve">   patent    </w:t>
      </w:r>
      <w:r>
        <w:t xml:space="preserve">   bessemer steel process    </w:t>
      </w:r>
      <w:r>
        <w:t xml:space="preserve">   trust    </w:t>
      </w:r>
      <w:r>
        <w:t xml:space="preserve">   gilded age    </w:t>
      </w:r>
      <w:r>
        <w:t xml:space="preserve">   haymarket affair    </w:t>
      </w:r>
      <w:r>
        <w:t xml:space="preserve">   socialism    </w:t>
      </w:r>
      <w:r>
        <w:t xml:space="preserve">   sweatshops    </w:t>
      </w:r>
      <w:r>
        <w:t xml:space="preserve">   corporation    </w:t>
      </w:r>
      <w:r>
        <w:t xml:space="preserve">   transcontinental railroad    </w:t>
      </w:r>
      <w:r>
        <w:t xml:space="preserve">   Thomas Edison    </w:t>
      </w:r>
      <w:r>
        <w:t xml:space="preserve">   generator    </w:t>
      </w:r>
      <w:r>
        <w:t xml:space="preserve">   business 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</dc:title>
  <dcterms:created xsi:type="dcterms:W3CDTF">2021-10-11T03:24:08Z</dcterms:created>
  <dcterms:modified xsi:type="dcterms:W3CDTF">2021-10-11T03:24:08Z</dcterms:modified>
</cp:coreProperties>
</file>