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4,5,6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Oil,coal, and natural gas are called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costs that occur repeatedly, but which vary in amount from one time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amount of money you earn before deductions is your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you do what most other people around you are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by-product of society that poses a danger to human health or the environment when not properly managed.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is stored in dry, decayed plant and animal matter called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ability to plan and use time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a conscious or unconscious response to a problem or an issue.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amount of light produced is started in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May have a few goals that you do not really expect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Employees who are paid a set amount of money for each hour they work earn an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plan simply means to carry it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Can reach these goals in an hour, a day, or even a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actual amount of your paycheck after dedications is your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May be time, objects, services, or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Energy from this  source is called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Are people who provide valuable services by offering their time, talents, and energy free of charge.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Many full-time workers receive financial extras called (blank)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set amount of money paid for a certain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items that cost set amounts that you are committed to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defined as wisely using what you have to achieve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Indicated the amount of energy required to operate the bulb.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from within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set of logical steps to follow when making complex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not physically or mentally part of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parks, schools, libraries, and other facilities that are shared by many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taken from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cause injury if inhaled, swallowed material, or be toxic.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harmful changes in the environment that make resources unclean or unsafe to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May need several months or even several years to reach these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combining tasks or working on more than one at a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 the aims people consciously try to reach.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Management involves following a series of steps called the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plan to help you manage your money wisely.</w:t>
            </w:r>
          </w:p>
        </w:tc>
      </w:tr>
    </w:tbl>
    <w:p>
      <w:pPr>
        <w:pStyle w:val="WordBankLarge"/>
      </w:pPr>
      <w:r>
        <w:t xml:space="preserve">   Management    </w:t>
      </w:r>
      <w:r>
        <w:t xml:space="preserve">   Resources    </w:t>
      </w:r>
      <w:r>
        <w:t xml:space="preserve">   Goals    </w:t>
      </w:r>
      <w:r>
        <w:t xml:space="preserve">   Short-term goals    </w:t>
      </w:r>
      <w:r>
        <w:t xml:space="preserve">   Long-term goals    </w:t>
      </w:r>
      <w:r>
        <w:t xml:space="preserve">   Visionary goals    </w:t>
      </w:r>
      <w:r>
        <w:t xml:space="preserve">   Material Resources    </w:t>
      </w:r>
      <w:r>
        <w:t xml:space="preserve">   Human resources     </w:t>
      </w:r>
      <w:r>
        <w:t xml:space="preserve">   Community resources     </w:t>
      </w:r>
      <w:r>
        <w:t xml:space="preserve">   Natural resources    </w:t>
      </w:r>
      <w:r>
        <w:t xml:space="preserve">   Decision     </w:t>
      </w:r>
      <w:r>
        <w:t xml:space="preserve">   Emulation    </w:t>
      </w:r>
      <w:r>
        <w:t xml:space="preserve">   Decision-making process    </w:t>
      </w:r>
      <w:r>
        <w:t xml:space="preserve">   Management process    </w:t>
      </w:r>
      <w:r>
        <w:t xml:space="preserve">   Implement    </w:t>
      </w:r>
      <w:r>
        <w:t xml:space="preserve">   Time management     </w:t>
      </w:r>
      <w:r>
        <w:t xml:space="preserve">   Multitasking     </w:t>
      </w:r>
      <w:r>
        <w:t xml:space="preserve">   Budget    </w:t>
      </w:r>
      <w:r>
        <w:t xml:space="preserve">   Hourly wage    </w:t>
      </w:r>
      <w:r>
        <w:t xml:space="preserve">   Salary    </w:t>
      </w:r>
      <w:r>
        <w:t xml:space="preserve">   Fringe benefits    </w:t>
      </w:r>
      <w:r>
        <w:t xml:space="preserve">   Gross income    </w:t>
      </w:r>
      <w:r>
        <w:t xml:space="preserve">   Net income    </w:t>
      </w:r>
      <w:r>
        <w:t xml:space="preserve">   Fixed expenses    </w:t>
      </w:r>
      <w:r>
        <w:t xml:space="preserve">   Flexible expenses    </w:t>
      </w:r>
      <w:r>
        <w:t xml:space="preserve">   Volunteers    </w:t>
      </w:r>
      <w:r>
        <w:t xml:space="preserve">   Fossil fuels    </w:t>
      </w:r>
      <w:r>
        <w:t xml:space="preserve">   Pollution    </w:t>
      </w:r>
      <w:r>
        <w:t xml:space="preserve">   Hazardous waste    </w:t>
      </w:r>
      <w:r>
        <w:t xml:space="preserve">   Toxic waste     </w:t>
      </w:r>
      <w:r>
        <w:t xml:space="preserve">   Solar energy    </w:t>
      </w:r>
      <w:r>
        <w:t xml:space="preserve">   Biomass    </w:t>
      </w:r>
      <w:r>
        <w:t xml:space="preserve">   Wattage    </w:t>
      </w:r>
      <w:r>
        <w:t xml:space="preserve">   Lumens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4,5,6</dc:title>
  <dcterms:created xsi:type="dcterms:W3CDTF">2021-10-11T03:29:56Z</dcterms:created>
  <dcterms:modified xsi:type="dcterms:W3CDTF">2021-10-11T03:29:56Z</dcterms:modified>
</cp:coreProperties>
</file>