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9 Relationships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forgiveness    </w:t>
      </w:r>
      <w:r>
        <w:t xml:space="preserve">   metacommunication    </w:t>
      </w:r>
      <w:r>
        <w:t xml:space="preserve">   Knapp    </w:t>
      </w:r>
      <w:r>
        <w:t xml:space="preserve">   exchangetheory    </w:t>
      </w:r>
      <w:r>
        <w:t xml:space="preserve">   relationship    </w:t>
      </w:r>
      <w:r>
        <w:t xml:space="preserve">   disclosure    </w:t>
      </w:r>
      <w:r>
        <w:t xml:space="preserve">   proximity    </w:t>
      </w:r>
      <w:r>
        <w:t xml:space="preserve">   competency    </w:t>
      </w:r>
      <w:r>
        <w:t xml:space="preserve">   rewards    </w:t>
      </w:r>
      <w:r>
        <w:t xml:space="preserve">   complementarity    </w:t>
      </w:r>
      <w:r>
        <w:t xml:space="preserve">   similarity    </w:t>
      </w:r>
      <w:r>
        <w:t xml:space="preserve">   Appearance    </w:t>
      </w:r>
      <w:r>
        <w:t xml:space="preserve">   terminating    </w:t>
      </w:r>
      <w:r>
        <w:t xml:space="preserve">   stagnating    </w:t>
      </w:r>
      <w:r>
        <w:t xml:space="preserve">   intensifying    </w:t>
      </w:r>
      <w:r>
        <w:t xml:space="preserve">   integrating    </w:t>
      </w:r>
      <w:r>
        <w:t xml:space="preserve">   initiating    </w:t>
      </w:r>
      <w:r>
        <w:t xml:space="preserve">   experimenting    </w:t>
      </w:r>
      <w:r>
        <w:t xml:space="preserve">   differentiating    </w:t>
      </w:r>
      <w:r>
        <w:t xml:space="preserve">   Circumscribing    </w:t>
      </w:r>
      <w:r>
        <w:t xml:space="preserve">   bonding    </w:t>
      </w:r>
      <w:r>
        <w:t xml:space="preserve">   avoiding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Relationships</dc:title>
  <dcterms:created xsi:type="dcterms:W3CDTF">2021-10-11T03:34:27Z</dcterms:created>
  <dcterms:modified xsi:type="dcterms:W3CDTF">2021-10-11T03:34:27Z</dcterms:modified>
</cp:coreProperties>
</file>