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Circle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Arc    </w:t>
      </w:r>
      <w:r>
        <w:t xml:space="preserve">   Central Angle    </w:t>
      </w:r>
      <w:r>
        <w:t xml:space="preserve">   Circle    </w:t>
      </w:r>
      <w:r>
        <w:t xml:space="preserve">   Circle Graph    </w:t>
      </w:r>
      <w:r>
        <w:t xml:space="preserve">   Concentric Circles    </w:t>
      </w:r>
      <w:r>
        <w:t xml:space="preserve">   Congruent Chords    </w:t>
      </w:r>
      <w:r>
        <w:t xml:space="preserve">   Congruent Circles    </w:t>
      </w:r>
      <w:r>
        <w:t xml:space="preserve">   Exterior of a Circle    </w:t>
      </w:r>
      <w:r>
        <w:t xml:space="preserve">   Inscibed Angle    </w:t>
      </w:r>
      <w:r>
        <w:t xml:space="preserve">   Intercepted Arc    </w:t>
      </w:r>
      <w:r>
        <w:t xml:space="preserve">   Interior of a Circle    </w:t>
      </w:r>
      <w:r>
        <w:t xml:space="preserve">   Major Arc    </w:t>
      </w:r>
      <w:r>
        <w:t xml:space="preserve">   Minor Arc    </w:t>
      </w:r>
      <w:r>
        <w:t xml:space="preserve">   Pi    </w:t>
      </w:r>
      <w:r>
        <w:t xml:space="preserve">   Radias    </w:t>
      </w:r>
      <w:r>
        <w:t xml:space="preserve">   Secant    </w:t>
      </w:r>
      <w:r>
        <w:t xml:space="preserve">   Secant Line    </w:t>
      </w:r>
      <w:r>
        <w:t xml:space="preserve">   Semi-Circle    </w:t>
      </w:r>
      <w:r>
        <w:t xml:space="preserve">   Tangent Line    </w:t>
      </w:r>
      <w:r>
        <w:t xml:space="preserve">   Venn Diagram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Vocabulary</dc:title>
  <dcterms:created xsi:type="dcterms:W3CDTF">2021-10-11T04:00:58Z</dcterms:created>
  <dcterms:modified xsi:type="dcterms:W3CDTF">2021-10-11T04:00:58Z</dcterms:modified>
</cp:coreProperties>
</file>