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Collabria Cards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business card comes with baggage coverage?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card requires no minimum income?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business mastercard does not have an annual fee?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fee for an additional Low Interest Business Card?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the Platinum card, how much is the annual fee?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card would be recommended for a member rebuilding their credit?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business card does not offer reward points?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Gift Cards along with concert and event tickets can be purchased with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minimum personal income for the World Mastercard?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Business cards where the business owner receives the points are set up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months must a bankrupt be discharged in order to qualify for a Collabria card?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can cardholders go to pay their card and look up card information?</w:t>
            </w:r>
          </w:p>
        </w:tc>
      </w:tr>
    </w:tbl>
    <w:p>
      <w:pPr>
        <w:pStyle w:val="WordBankMedium"/>
      </w:pPr>
      <w:r>
        <w:t xml:space="preserve">   CashBack    </w:t>
      </w:r>
      <w:r>
        <w:t xml:space="preserve">   fivedollars    </w:t>
      </w:r>
      <w:r>
        <w:t xml:space="preserve">   Platinum    </w:t>
      </w:r>
      <w:r>
        <w:t xml:space="preserve">   ninetyninedollars    </w:t>
      </w:r>
      <w:r>
        <w:t xml:space="preserve">   Lowrate    </w:t>
      </w:r>
      <w:r>
        <w:t xml:space="preserve">   consolidatedpay    </w:t>
      </w:r>
      <w:r>
        <w:t xml:space="preserve">   mycardinfo    </w:t>
      </w:r>
      <w:r>
        <w:t xml:space="preserve">   rewardpoints    </w:t>
      </w:r>
      <w:r>
        <w:t xml:space="preserve">   student    </w:t>
      </w:r>
      <w:r>
        <w:t xml:space="preserve">   guaranteed    </w:t>
      </w:r>
      <w:r>
        <w:t xml:space="preserve">   sixtythousand    </w:t>
      </w:r>
      <w:r>
        <w:t xml:space="preserve">   thirtysix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Collabria Cards</dc:title>
  <dcterms:created xsi:type="dcterms:W3CDTF">2021-10-11T04:19:54Z</dcterms:created>
  <dcterms:modified xsi:type="dcterms:W3CDTF">2021-10-11T04:19:54Z</dcterms:modified>
</cp:coreProperties>
</file>