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Commercial Services Seek and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Non profit    </w:t>
      </w:r>
      <w:r>
        <w:t xml:space="preserve">   Corporation    </w:t>
      </w:r>
      <w:r>
        <w:t xml:space="preserve">   Partnership    </w:t>
      </w:r>
      <w:r>
        <w:t xml:space="preserve">   Sole Propriertor    </w:t>
      </w:r>
      <w:r>
        <w:t xml:space="preserve">   Business discovery    </w:t>
      </w:r>
      <w:r>
        <w:t xml:space="preserve">   Account Checklist    </w:t>
      </w:r>
      <w:r>
        <w:t xml:space="preserve">   Core Values    </w:t>
      </w:r>
      <w:r>
        <w:t xml:space="preserve">   Rebranding    </w:t>
      </w:r>
      <w:r>
        <w:t xml:space="preserve">   Collateral    </w:t>
      </w:r>
      <w:r>
        <w:t xml:space="preserve">   Cash flow    </w:t>
      </w:r>
      <w:r>
        <w:t xml:space="preserve">   Payroll    </w:t>
      </w:r>
      <w:r>
        <w:t xml:space="preserve">   Merchant services    </w:t>
      </w:r>
      <w:r>
        <w:t xml:space="preserve">   Member    </w:t>
      </w:r>
      <w:r>
        <w:t xml:space="preserve">   Shares    </w:t>
      </w:r>
      <w:r>
        <w:t xml:space="preserve">   Simple checking    </w:t>
      </w:r>
      <w:r>
        <w:t xml:space="preserve">   Micro checking    </w:t>
      </w:r>
      <w:r>
        <w:t xml:space="preserve">   Analyzed checking    </w:t>
      </w:r>
      <w:r>
        <w:t xml:space="preserve">   Capital    </w:t>
      </w:r>
      <w:r>
        <w:t xml:space="preserve">   Business    </w:t>
      </w:r>
      <w:r>
        <w:t xml:space="preserve">   Operating cycle    </w:t>
      </w:r>
      <w:r>
        <w:t xml:space="preserve">   Lifecycle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Services Seek and Find</dc:title>
  <dcterms:created xsi:type="dcterms:W3CDTF">2021-10-11T04:24:40Z</dcterms:created>
  <dcterms:modified xsi:type="dcterms:W3CDTF">2021-10-11T04:24:40Z</dcterms:modified>
</cp:coreProperties>
</file>