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Cultural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Muslim are buried facing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Muslims believe in similar constructs to hell referred to as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What region approach a priest to be brought in to administer special rites and Holy Communion to the dying person?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Muslims believe in similar constructs to heaven referred to as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16. </w:t>
            </w:r>
            <w:r>
              <w:t xml:space="preserve">Protestant belief an (hint after..)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18. </w:t>
            </w:r>
            <w:r>
              <w:t xml:space="preserve">In Judaism, all tombstone is covered for __ months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19. </w:t>
            </w:r>
            <w:r>
              <w:t xml:space="preserve">Christians believe that when someone dies, they are judged by God. The righteous go to Heaven and the sinners go to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20. </w:t>
            </w:r>
            <w:r>
              <w:t xml:space="preserve">Hindus believe in the doctrines of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What is the Hindu death ceremony called?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day of the dead Celebrations in .... (hint starts with an M)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Pagan traditions prepare a special feast for the dead, which is  invite them to come back and eat with them , it is very similar to Mexico traditions which is called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Jewish tradition is to bury the dead as soon possible, the period from the time of death until funeral is called what?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Wiccan funerals usually occur in _____ parts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Who's is the angel of death in Islam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In Korea, you're more likely to see __of their loved one of the homeowner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Muslim bury their dead, rather than ___ them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Ching Ming, the Festival of Pure Brightness, is a Chinese remembrance tradition that is celebrated on ___every year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Judaism is famously ambiguous about what happens after we __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___ is an Indian religion and dharma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17. </w:t>
            </w:r>
            <w:r>
              <w:t xml:space="preserve">New Guinea had to cut off their own ___ in order to severe and incomprehensible ritual applied to any women related to the deceased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Crossword</dc:title>
  <dcterms:created xsi:type="dcterms:W3CDTF">2021-10-11T05:02:42Z</dcterms:created>
  <dcterms:modified xsi:type="dcterms:W3CDTF">2021-10-11T05:02:42Z</dcterms:modified>
</cp:coreProperties>
</file>