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DESAFIOS GLOBALES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AYUDAR    </w:t>
      </w:r>
      <w:r>
        <w:t xml:space="preserve">   CAUSAR    </w:t>
      </w:r>
      <w:r>
        <w:t xml:space="preserve">   EL LIDER    </w:t>
      </w:r>
      <w:r>
        <w:t xml:space="preserve">   ELBOSQUE    </w:t>
      </w:r>
      <w:r>
        <w:t xml:space="preserve">   EVACUAR    </w:t>
      </w:r>
      <w:r>
        <w:t xml:space="preserve">   LA ECONOMIA    </w:t>
      </w:r>
      <w:r>
        <w:t xml:space="preserve">   LA GUERRA    </w:t>
      </w:r>
      <w:r>
        <w:t xml:space="preserve">   LA PAZ    </w:t>
      </w:r>
      <w:r>
        <w:t xml:space="preserve">   LACRISIS    </w:t>
      </w:r>
      <w:r>
        <w:t xml:space="preserve">   LASOCIEDAD    </w:t>
      </w:r>
      <w:r>
        <w:t xml:space="preserve">   LATORMENTA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DESAFIOS GLOBALES</dc:title>
  <dcterms:created xsi:type="dcterms:W3CDTF">2021-10-11T05:21:18Z</dcterms:created>
  <dcterms:modified xsi:type="dcterms:W3CDTF">2021-10-11T05:21:18Z</dcterms:modified>
</cp:coreProperties>
</file>