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Daikin Parts Oracle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Freight getter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 of a purchase or internal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to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Promotion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the Dayton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SBX, UAT, or PRD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Fulfill externally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code promotion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method of pricing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Thread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issues are 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allowed on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Reporting tool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form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Monthly stkg ord i.e.</w:t>
            </w:r>
          </w:p>
        </w:tc>
      </w:tr>
    </w:tbl>
    <w:p>
      <w:pPr>
        <w:pStyle w:val="WordBankMedium"/>
      </w:pPr>
      <w:r>
        <w:t xml:space="preserve">   Partialview    </w:t>
      </w:r>
      <w:r>
        <w:t xml:space="preserve">   flex    </w:t>
      </w:r>
      <w:r>
        <w:t xml:space="preserve">   Jarvis    </w:t>
      </w:r>
      <w:r>
        <w:t xml:space="preserve">   golive    </w:t>
      </w:r>
      <w:r>
        <w:t xml:space="preserve">   Oracle    </w:t>
      </w:r>
      <w:r>
        <w:t xml:space="preserve">   WDSII    </w:t>
      </w:r>
      <w:r>
        <w:t xml:space="preserve">   promo    </w:t>
      </w:r>
      <w:r>
        <w:t xml:space="preserve">   OAC    </w:t>
      </w:r>
      <w:r>
        <w:t xml:space="preserve">   Factor    </w:t>
      </w:r>
      <w:r>
        <w:t xml:space="preserve">   Instance    </w:t>
      </w:r>
      <w:r>
        <w:t xml:space="preserve">   Apex    </w:t>
      </w:r>
      <w:r>
        <w:t xml:space="preserve">   BOGO    </w:t>
      </w:r>
      <w:r>
        <w:t xml:space="preserve">   dropship    </w:t>
      </w:r>
      <w:r>
        <w:t xml:space="preserve">   requisition    </w:t>
      </w:r>
      <w:r>
        <w:t xml:space="preserve">   store    </w:t>
      </w:r>
      <w:r>
        <w:t xml:space="preserve">   ENDTOEND    </w:t>
      </w:r>
      <w:r>
        <w:t xml:space="preserve">   conversion    </w:t>
      </w:r>
      <w:r>
        <w:t xml:space="preserve">   Intachange    </w:t>
      </w:r>
      <w:r>
        <w:t xml:space="preserve">   FOGBUGZ    </w:t>
      </w:r>
      <w:r>
        <w:t xml:space="preserve">   Loew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Daikin Parts Oracle Project</dc:title>
  <dcterms:created xsi:type="dcterms:W3CDTF">2021-10-11T05:08:06Z</dcterms:created>
  <dcterms:modified xsi:type="dcterms:W3CDTF">2021-10-11T05:08:06Z</dcterms:modified>
</cp:coreProperties>
</file>