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Dis- Prefix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distrust    </w:t>
      </w:r>
      <w:r>
        <w:t xml:space="preserve">   disqualify    </w:t>
      </w:r>
      <w:r>
        <w:t xml:space="preserve">   displease    </w:t>
      </w:r>
      <w:r>
        <w:t xml:space="preserve">   disorder    </w:t>
      </w:r>
      <w:r>
        <w:t xml:space="preserve">   disobey    </w:t>
      </w:r>
      <w:r>
        <w:t xml:space="preserve">   dislike    </w:t>
      </w:r>
      <w:r>
        <w:t xml:space="preserve">   dishonour    </w:t>
      </w:r>
      <w:r>
        <w:t xml:space="preserve">   dishonest    </w:t>
      </w:r>
      <w:r>
        <w:t xml:space="preserve">   discomfort    </w:t>
      </w:r>
      <w:r>
        <w:t xml:space="preserve">   disappear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Dis- Prefix</dc:title>
  <dcterms:created xsi:type="dcterms:W3CDTF">2021-10-11T05:30:42Z</dcterms:created>
  <dcterms:modified xsi:type="dcterms:W3CDTF">2021-10-11T05:30:42Z</dcterms:modified>
</cp:coreProperties>
</file>