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EBRC Terminology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</w:tbl>
    <w:p>
      <w:pPr>
        <w:pStyle w:val="WordBankLarge"/>
      </w:pPr>
      <w:r>
        <w:t xml:space="preserve">   Noble    </w:t>
      </w:r>
      <w:r>
        <w:t xml:space="preserve">   Support    </w:t>
      </w:r>
      <w:r>
        <w:t xml:space="preserve">   TRAX    </w:t>
      </w:r>
      <w:r>
        <w:t xml:space="preserve">   SharePoint    </w:t>
      </w:r>
      <w:r>
        <w:t xml:space="preserve">   SHRA    </w:t>
      </w:r>
      <w:r>
        <w:t xml:space="preserve">   ACA    </w:t>
      </w:r>
      <w:r>
        <w:t xml:space="preserve">   Dual Enrollment    </w:t>
      </w:r>
      <w:r>
        <w:t xml:space="preserve">   Fufillment    </w:t>
      </w:r>
      <w:r>
        <w:t xml:space="preserve">   BAAG    </w:t>
      </w:r>
      <w:r>
        <w:t xml:space="preserve">   New Hire    </w:t>
      </w:r>
      <w:r>
        <w:t xml:space="preserve">   Status Change    </w:t>
      </w:r>
      <w:r>
        <w:t xml:space="preserve">   WTEN    </w:t>
      </w:r>
      <w:r>
        <w:t xml:space="preserve">   Implementations    </w:t>
      </w:r>
      <w:r>
        <w:t xml:space="preserve">   QLE    </w:t>
      </w:r>
      <w:r>
        <w:t xml:space="preserve">   Workforce Management    </w:t>
      </w:r>
      <w:r>
        <w:t xml:space="preserve">   CEC    </w:t>
      </w:r>
      <w:r>
        <w:t xml:space="preserve">   EBRC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EBRC Terminology</dc:title>
  <dcterms:created xsi:type="dcterms:W3CDTF">2021-10-15T03:43:14Z</dcterms:created>
  <dcterms:modified xsi:type="dcterms:W3CDTF">2021-10-15T03:43:14Z</dcterms:modified>
</cp:coreProperties>
</file>