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faults    </w:t>
      </w:r>
      <w:r>
        <w:t xml:space="preserve">   combination    </w:t>
      </w:r>
      <w:r>
        <w:t xml:space="preserve">   depends on    </w:t>
      </w:r>
      <w:r>
        <w:t xml:space="preserve">   ground breaking    </w:t>
      </w:r>
      <w:r>
        <w:t xml:space="preserve">   crust    </w:t>
      </w:r>
      <w:r>
        <w:t xml:space="preserve">   force    </w:t>
      </w:r>
      <w:r>
        <w:t xml:space="preserve">   squeeze or stretch    </w:t>
      </w:r>
      <w:r>
        <w:t xml:space="preserve">   continuously    </w:t>
      </w:r>
      <w:r>
        <w:t xml:space="preserve">   plates    </w:t>
      </w:r>
      <w:r>
        <w:t xml:space="preserve">   occur    </w:t>
      </w:r>
      <w:r>
        <w:t xml:space="preserve">   natural    </w:t>
      </w:r>
      <w:r>
        <w:t xml:space="preserve">   protect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2021-10-11T05:50:37Z</dcterms:created>
  <dcterms:modified xsi:type="dcterms:W3CDTF">2021-10-11T05:50:37Z</dcterms:modified>
</cp:coreProperties>
</file>