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grade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change in trends    </w:t>
      </w:r>
      <w:r>
        <w:t xml:space="preserve">   change in income    </w:t>
      </w:r>
      <w:r>
        <w:t xml:space="preserve">   wants    </w:t>
      </w:r>
      <w:r>
        <w:t xml:space="preserve">   needs    </w:t>
      </w:r>
      <w:r>
        <w:t xml:space="preserve">   Demand curves    </w:t>
      </w:r>
      <w:r>
        <w:t xml:space="preserve">   law of demand    </w:t>
      </w:r>
      <w:r>
        <w:t xml:space="preserve">   market demand    </w:t>
      </w:r>
      <w:r>
        <w:t xml:space="preserve">   Individual demand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grade 10</dc:title>
  <dcterms:created xsi:type="dcterms:W3CDTF">2021-10-11T05:58:05Z</dcterms:created>
  <dcterms:modified xsi:type="dcterms:W3CDTF">2021-10-11T05:58:05Z</dcterms:modified>
</cp:coreProperties>
</file>