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electromotive force or potential difference expressed in volts.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region around a charged object where the objects electric force is exerted on other charged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iron (or an ore, alloy, or other material) that has its component atoms so ordered that the material exhibits properties of magnetism, such as attracting other iron-containing objects or aligning itself in an external magnetic field.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impeding, slowing, or stopping effect exerted by one material thing on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heat or electricity is directly transmitted through a substance when there is a difference of temperature or of electrical potential between adjoining regions, without movement of the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two surfaces exert on each other when they rub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or device that does not readily conduct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restricting the vibrations of a transverse wave, especially light, wholly or partially to one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that the current through a conductor between two points is directly proportional to the voltage across the two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inducting someone to a position or organization.</w:t>
            </w:r>
          </w:p>
        </w:tc>
      </w:tr>
    </w:tbl>
    <w:p>
      <w:pPr>
        <w:pStyle w:val="WordBankSmall"/>
      </w:pPr>
      <w:r>
        <w:t xml:space="preserve">   Friction    </w:t>
      </w:r>
      <w:r>
        <w:t xml:space="preserve">   Electric Field    </w:t>
      </w:r>
      <w:r>
        <w:t xml:space="preserve">   Conduction    </w:t>
      </w:r>
      <w:r>
        <w:t xml:space="preserve">   Induction    </w:t>
      </w:r>
      <w:r>
        <w:t xml:space="preserve">   Polorization    </w:t>
      </w:r>
      <w:r>
        <w:t xml:space="preserve">   Insulator    </w:t>
      </w:r>
      <w:r>
        <w:t xml:space="preserve">   Voltage    </w:t>
      </w:r>
      <w:r>
        <w:t xml:space="preserve">   Ohms Law    </w:t>
      </w:r>
      <w:r>
        <w:t xml:space="preserve">   Resistance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2021-10-11T06:06:31Z</dcterms:created>
  <dcterms:modified xsi:type="dcterms:W3CDTF">2021-10-11T06:06:31Z</dcterms:modified>
</cp:coreProperties>
</file>