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Enterprise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charity    </w:t>
      </w:r>
      <w:r>
        <w:t xml:space="preserve">   priorities    </w:t>
      </w:r>
      <w:r>
        <w:t xml:space="preserve">   buisnessplan    </w:t>
      </w:r>
      <w:r>
        <w:t xml:space="preserve">   goals    </w:t>
      </w:r>
      <w:r>
        <w:t xml:space="preserve">   bakesale    </w:t>
      </w:r>
      <w:r>
        <w:t xml:space="preserve">   sweets    </w:t>
      </w:r>
      <w:r>
        <w:t xml:space="preserve">   teddy    </w:t>
      </w:r>
      <w:r>
        <w:t xml:space="preserve">   planning    </w:t>
      </w:r>
      <w:r>
        <w:t xml:space="preserve">   project    </w:t>
      </w:r>
      <w:r>
        <w:t xml:space="preserve">   summerfestival    </w:t>
      </w:r>
      <w:r>
        <w:t xml:space="preserve">   enterprise    </w:t>
      </w:r>
      <w:r>
        <w:t xml:space="preserve">   princes trust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</dc:title>
  <dcterms:created xsi:type="dcterms:W3CDTF">2021-10-11T06:26:03Z</dcterms:created>
  <dcterms:modified xsi:type="dcterms:W3CDTF">2021-10-11T06:26:03Z</dcterms:modified>
</cp:coreProperties>
</file>