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Enviromental hazards and human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Toxic Chemical     </w:t>
      </w:r>
      <w:r>
        <w:t xml:space="preserve">   Non transmissable disease     </w:t>
      </w:r>
      <w:r>
        <w:t xml:space="preserve">   Solubility     </w:t>
      </w:r>
      <w:r>
        <w:t xml:space="preserve">   Pandemic     </w:t>
      </w:r>
      <w:r>
        <w:t xml:space="preserve">   Epidemic     </w:t>
      </w:r>
      <w:r>
        <w:t xml:space="preserve">   Malaria     </w:t>
      </w:r>
      <w:r>
        <w:t xml:space="preserve">   Toxiology     </w:t>
      </w:r>
      <w:r>
        <w:t xml:space="preserve">   Physical Hazard    </w:t>
      </w:r>
      <w:r>
        <w:t xml:space="preserve">   Immune system     </w:t>
      </w:r>
      <w:r>
        <w:t xml:space="preserve">   Cultural Hazard    </w:t>
      </w:r>
      <w:r>
        <w:t xml:space="preserve">   Biomagnification     </w:t>
      </w:r>
      <w:r>
        <w:t xml:space="preserve">   Biological Hazard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Enviromental hazards and human health</dc:title>
  <dcterms:created xsi:type="dcterms:W3CDTF">2021-10-11T06:24:39Z</dcterms:created>
  <dcterms:modified xsi:type="dcterms:W3CDTF">2021-10-11T06:24:39Z</dcterms:modified>
</cp:coreProperties>
</file>