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Environments of Living Things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Medium"/>
      </w:pPr>
      <w:r>
        <w:t xml:space="preserve">   seed    </w:t>
      </w:r>
      <w:r>
        <w:t xml:space="preserve">   pollen    </w:t>
      </w:r>
      <w:r>
        <w:t xml:space="preserve">   beaver    </w:t>
      </w:r>
      <w:r>
        <w:t xml:space="preserve">   oxygen    </w:t>
      </w:r>
      <w:r>
        <w:t xml:space="preserve">   shelter    </w:t>
      </w:r>
      <w:r>
        <w:t xml:space="preserve">   food chain    </w:t>
      </w:r>
      <w:r>
        <w:t xml:space="preserve">   nonliving    </w:t>
      </w:r>
      <w:r>
        <w:t xml:space="preserve">   living    </w:t>
      </w:r>
      <w:r>
        <w:t xml:space="preserve">   water    </w:t>
      </w:r>
      <w:r>
        <w:t xml:space="preserve">   food    </w:t>
      </w:r>
      <w:r>
        <w:t xml:space="preserve">   changes    </w:t>
      </w:r>
      <w:r>
        <w:t xml:space="preserve">   dam    </w:t>
      </w:r>
      <w:r>
        <w:t xml:space="preserve">   adapt    </w:t>
      </w:r>
      <w:r>
        <w:t xml:space="preserve">   environment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Environments of Living Things</dc:title>
  <dcterms:created xsi:type="dcterms:W3CDTF">2021-10-11T06:26:47Z</dcterms:created>
  <dcterms:modified xsi:type="dcterms:W3CDTF">2021-10-11T06:26:47Z</dcterms:modified>
</cp:coreProperties>
</file>