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FCHC Compliance &amp; Ethics Crossword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9</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______________sets boundaries on the use and release of health records.</w:t>
            </w:r>
          </w:p>
          <w:p>
            <w:pPr>
              <w:keepLines/>
              <w:pStyle w:val="CluesTiny"/>
            </w:pPr>
            <w:r>
              <w:rPr>
                <w:b w:val="true"/>
                <w:bCs w:val="true"/>
              </w:rPr>
              <w:t xml:space="preserve">4. </w:t>
            </w:r>
            <w:r>
              <w:t xml:space="preserve">Honesty is an example of ______________in the workplace</w:t>
            </w:r>
          </w:p>
          <w:p>
            <w:pPr>
              <w:keepLines/>
              <w:pStyle w:val="CluesTiny"/>
            </w:pPr>
            <w:r>
              <w:rPr>
                <w:b w:val="true"/>
                <w:bCs w:val="true"/>
              </w:rPr>
              <w:t xml:space="preserve">5. </w:t>
            </w:r>
            <w:r>
              <w:t xml:space="preserve">Conduct yourself in an _____________manner.</w:t>
            </w:r>
          </w:p>
          <w:p>
            <w:pPr>
              <w:keepLines/>
              <w:pStyle w:val="CluesTiny"/>
            </w:pPr>
            <w:r>
              <w:rPr>
                <w:b w:val="true"/>
                <w:bCs w:val="true"/>
              </w:rPr>
              <w:t xml:space="preserve">8. </w:t>
            </w:r>
            <w:r>
              <w:t xml:space="preserve">FCHC does not__________________against you for making a good faith effort in reporting.</w:t>
            </w:r>
          </w:p>
          <w:p>
            <w:pPr>
              <w:keepLines/>
              <w:pStyle w:val="CluesTiny"/>
            </w:pPr>
            <w:r>
              <w:rPr>
                <w:b w:val="true"/>
                <w:bCs w:val="true"/>
              </w:rPr>
              <w:t xml:space="preserve">10. </w:t>
            </w:r>
            <w:r>
              <w:t xml:space="preserve">The________________allows you to report anonymous/confidential non-compliance.</w:t>
            </w:r>
          </w:p>
          <w:p>
            <w:pPr>
              <w:keepLines/>
              <w:pStyle w:val="CluesTiny"/>
            </w:pPr>
            <w:r>
              <w:rPr>
                <w:b w:val="true"/>
                <w:bCs w:val="true"/>
              </w:rPr>
              <w:t xml:space="preserve">11. </w:t>
            </w:r>
            <w:r>
              <w:t xml:space="preserve">At a minimum, an effective compliance program includes how many core requirements?</w:t>
            </w:r>
          </w:p>
          <w:p>
            <w:pPr>
              <w:keepLines/>
              <w:pStyle w:val="CluesTiny"/>
            </w:pPr>
            <w:r>
              <w:rPr>
                <w:b w:val="true"/>
                <w:bCs w:val="true"/>
              </w:rPr>
              <w:t xml:space="preserve">12. </w:t>
            </w:r>
            <w:r>
              <w:t xml:space="preserve">The ________________act prohibits the selling of PHI without patient authorization and created a new notification when a breach of "unsecured PHI" occurs.</w:t>
            </w:r>
          </w:p>
          <w:p>
            <w:pPr>
              <w:keepLines/>
              <w:pStyle w:val="CluesTiny"/>
            </w:pPr>
            <w:r>
              <w:rPr>
                <w:b w:val="true"/>
                <w:bCs w:val="true"/>
              </w:rPr>
              <w:t xml:space="preserve">13. </w:t>
            </w:r>
            <w:r>
              <w:t xml:space="preserve">____________is intentionally submitting false information to the Government or a Government contractor to get money or a benefit.</w:t>
            </w:r>
          </w:p>
          <w:p>
            <w:pPr>
              <w:keepLines/>
              <w:pStyle w:val="CluesTiny"/>
            </w:pPr>
            <w:r>
              <w:rPr>
                <w:b w:val="true"/>
                <w:bCs w:val="true"/>
              </w:rPr>
              <w:t xml:space="preserve">14. </w:t>
            </w:r>
            <w:r>
              <w:t xml:space="preserve">The _________ law Prohibits a physician from making referrals for certain designated health services (DHS) payable by Medicare to an entity with which he or she (or an immediate family member) has a financial relationship (ownership, investment, or compensation)</w:t>
            </w:r>
          </w:p>
          <w:p>
            <w:pPr>
              <w:keepLines/>
              <w:pStyle w:val="CluesTiny"/>
            </w:pPr>
            <w:r>
              <w:rPr>
                <w:b w:val="true"/>
                <w:bCs w:val="true"/>
              </w:rPr>
              <w:t xml:space="preserve">15. </w:t>
            </w:r>
            <w:r>
              <w:t xml:space="preserve">Conducting routine audits reduces_____and increases compliance.</w:t>
            </w:r>
          </w:p>
        </w:tc>
        <w:tc>
          <w:p>
            <w:pPr>
              <w:pStyle w:val="CluesTiny"/>
            </w:pPr>
            <w:r>
              <w:rPr>
                <w:b w:val="true"/>
                <w:bCs w:val="true"/>
              </w:rPr>
              <w:t xml:space="preserve">Down</w:t>
            </w:r>
          </w:p>
          <w:p>
            <w:pPr>
              <w:keepLines/>
              <w:pStyle w:val="CluesTiny"/>
            </w:pPr>
            <w:r>
              <w:rPr>
                <w:b w:val="true"/>
                <w:bCs w:val="true"/>
              </w:rPr>
              <w:t xml:space="preserve">1. </w:t>
            </w:r>
            <w:r>
              <w:t xml:space="preserve">____________is individually identifiable information.</w:t>
            </w:r>
          </w:p>
          <w:p>
            <w:pPr>
              <w:keepLines/>
              <w:pStyle w:val="CluesTiny"/>
            </w:pPr>
            <w:r>
              <w:rPr>
                <w:b w:val="true"/>
                <w:bCs w:val="true"/>
              </w:rPr>
              <w:t xml:space="preserve">2. </w:t>
            </w:r>
            <w:r>
              <w:t xml:space="preserve">The ____________ is a criminal law that prohibits the knowing and willful payment of "remuneration" to induce or reward patient referrals or the generation of business involving any item or service payable by the Federal health care programs (e.g., drugs, supplies, or health care services for Medicare or Medicaid patients).</w:t>
            </w:r>
          </w:p>
          <w:p>
            <w:pPr>
              <w:keepLines/>
              <w:pStyle w:val="CluesTiny"/>
            </w:pPr>
            <w:r>
              <w:rPr>
                <w:b w:val="true"/>
                <w:bCs w:val="true"/>
              </w:rPr>
              <w:t xml:space="preserve">6. </w:t>
            </w:r>
            <w:r>
              <w:t xml:space="preserve">These are examples of issues that can be reported to a Compliance Department: suspected Fraud, Waste, and Abuse (FWA); potential health privacy violation, and unethical behavior/employee misconduct, true or false?</w:t>
            </w:r>
          </w:p>
          <w:p>
            <w:pPr>
              <w:keepLines/>
              <w:pStyle w:val="CluesTiny"/>
            </w:pPr>
            <w:r>
              <w:rPr>
                <w:b w:val="true"/>
                <w:bCs w:val="true"/>
              </w:rPr>
              <w:t xml:space="preserve">7. </w:t>
            </w:r>
            <w:r>
              <w:t xml:space="preserve">Compliance is the responsibility of the Compliance Officer, Compliance Committee, and Upper Management only, true or false?</w:t>
            </w:r>
          </w:p>
          <w:p>
            <w:pPr>
              <w:keepLines/>
              <w:pStyle w:val="CluesTiny"/>
            </w:pPr>
            <w:r>
              <w:rPr>
                <w:b w:val="true"/>
                <w:bCs w:val="true"/>
              </w:rPr>
              <w:t xml:space="preserve">9. </w:t>
            </w:r>
            <w:r>
              <w:t xml:space="preserve">You should always _______________your computer when walk away.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FCHC Compliance &amp; Ethics Crossword</dc:title>
  <dcterms:created xsi:type="dcterms:W3CDTF">2021-10-11T06:54:12Z</dcterms:created>
  <dcterms:modified xsi:type="dcterms:W3CDTF">2021-10-11T06:54:12Z</dcterms:modified>
</cp:coreProperties>
</file>