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Family Vacation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cades cove    </w:t>
      </w:r>
      <w:r>
        <w:t xml:space="preserve">   cherokee    </w:t>
      </w:r>
      <w:r>
        <w:t xml:space="preserve">   appalachian    </w:t>
      </w:r>
      <w:r>
        <w:t xml:space="preserve">   brewery    </w:t>
      </w:r>
      <w:r>
        <w:t xml:space="preserve">   moonshine    </w:t>
      </w:r>
      <w:r>
        <w:t xml:space="preserve">   ripleys    </w:t>
      </w:r>
      <w:r>
        <w:t xml:space="preserve">   bears    </w:t>
      </w:r>
      <w:r>
        <w:t xml:space="preserve">   waterfalls    </w:t>
      </w:r>
      <w:r>
        <w:t xml:space="preserve">   bubba gump    </w:t>
      </w:r>
      <w:r>
        <w:t xml:space="preserve">   pancake pantry    </w:t>
      </w:r>
      <w:r>
        <w:t xml:space="preserve">   Tennessee    </w:t>
      </w:r>
      <w:r>
        <w:t xml:space="preserve">   Gatlinburg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Vacation</dc:title>
  <dcterms:created xsi:type="dcterms:W3CDTF">2021-10-11T06:48:27Z</dcterms:created>
  <dcterms:modified xsi:type="dcterms:W3CDTF">2021-10-11T06:48:27Z</dcterms:modified>
</cp:coreProperties>
</file>