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Features of a Healthy Learning Environment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brain is very adaptable and always changing/growing. At a young age the brain shows high levels of ______ which is important to teach our kids to increase self-efficacy and remember as teachers to not judge based on past behaviour or teacher’s opinion.</w:t>
            </w:r>
          </w:p>
          <w:p>
            <w:pPr>
              <w:keepLines/>
              <w:pStyle w:val="CluesTiny"/>
            </w:pPr>
            <w:r>
              <w:rPr>
                <w:b w:val="true"/>
                <w:bCs w:val="true"/>
              </w:rPr>
              <w:t xml:space="preserve">4. </w:t>
            </w:r>
            <w:r>
              <w:t xml:space="preserve">As teachers we should strive to keep our students in their _____ brain where they are aware of actions and ready to learn. Red brain will be damned students’ blue brain and lead to stress response. Less learning can occur, and stress behaviour can occur.</w:t>
            </w:r>
          </w:p>
          <w:p>
            <w:pPr>
              <w:keepLines/>
              <w:pStyle w:val="CluesTiny"/>
            </w:pPr>
            <w:r>
              <w:rPr>
                <w:b w:val="true"/>
                <w:bCs w:val="true"/>
              </w:rPr>
              <w:t xml:space="preserve">9. </w:t>
            </w:r>
            <w:r>
              <w:t xml:space="preserve">Both engagement and disengagement are reciprocal and ______ : Highly engaged (Disengagement) --&gt; Increase (Less) student engagement --&gt; Increased (decreased) attainment, enjoyment, belonging.</w:t>
            </w:r>
          </w:p>
          <w:p>
            <w:pPr>
              <w:keepLines/>
              <w:pStyle w:val="CluesTiny"/>
            </w:pPr>
            <w:r>
              <w:rPr>
                <w:b w:val="true"/>
                <w:bCs w:val="true"/>
              </w:rPr>
              <w:t xml:space="preserve">13. </w:t>
            </w:r>
            <w:r>
              <w:t xml:space="preserve">Teachers do not ______ mental illness but should know the signs to watch out for and who to reach out to for support.</w:t>
            </w:r>
          </w:p>
          <w:p>
            <w:pPr>
              <w:keepLines/>
              <w:pStyle w:val="CluesTiny"/>
            </w:pPr>
            <w:r>
              <w:rPr>
                <w:b w:val="true"/>
                <w:bCs w:val="true"/>
              </w:rPr>
              <w:t xml:space="preserve">15. </w:t>
            </w:r>
            <w:r>
              <w:t xml:space="preserve">Many different __________ can have an effect on a student’s readiness to learn and often times those that are affected by one determinant are affected by multiple. These are aspects of a child’s wellbeing we as teachers need to consider when creating a healthy learning environment.</w:t>
            </w:r>
          </w:p>
          <w:p>
            <w:pPr>
              <w:keepLines/>
              <w:pStyle w:val="CluesTiny"/>
            </w:pPr>
            <w:r>
              <w:rPr>
                <w:b w:val="true"/>
                <w:bCs w:val="true"/>
              </w:rPr>
              <w:t xml:space="preserve">18. </w:t>
            </w:r>
            <w:r>
              <w:t xml:space="preserve">______ built between student and teacher, peers, themselves, and/or learning can determine their engagement and success with learning (both positive and negatively)</w:t>
            </w:r>
          </w:p>
          <w:p>
            <w:pPr>
              <w:keepLines/>
              <w:pStyle w:val="CluesTiny"/>
            </w:pPr>
            <w:r>
              <w:rPr>
                <w:b w:val="true"/>
                <w:bCs w:val="true"/>
              </w:rPr>
              <w:t xml:space="preserve">19. </w:t>
            </w:r>
            <w:r>
              <w:t xml:space="preserve">Regular _______ can help with building a healthy Learning environment by providing structure for students, can lower feelings of stress and uncertainty.</w:t>
            </w:r>
          </w:p>
          <w:p>
            <w:pPr>
              <w:keepLines/>
              <w:pStyle w:val="CluesTiny"/>
            </w:pPr>
            <w:r>
              <w:rPr>
                <w:b w:val="true"/>
                <w:bCs w:val="true"/>
              </w:rPr>
              <w:t xml:space="preserve">21. </w:t>
            </w:r>
            <w:r>
              <w:t xml:space="preserve">Reframe idea of misbehaviour when children act out to ________.</w:t>
            </w:r>
          </w:p>
        </w:tc>
        <w:tc>
          <w:p>
            <w:pPr>
              <w:pStyle w:val="CluesTiny"/>
            </w:pPr>
            <w:r>
              <w:rPr>
                <w:b w:val="true"/>
                <w:bCs w:val="true"/>
              </w:rPr>
              <w:t xml:space="preserve">Down</w:t>
            </w:r>
          </w:p>
          <w:p>
            <w:pPr>
              <w:keepLines/>
              <w:pStyle w:val="CluesTiny"/>
            </w:pPr>
            <w:r>
              <w:rPr>
                <w:b w:val="true"/>
                <w:bCs w:val="true"/>
              </w:rPr>
              <w:t xml:space="preserve">1. </w:t>
            </w:r>
            <w:r>
              <w:t xml:space="preserve">Reframe, recognize, reduce the stress, reflect, and respond are the 5 steps to ______</w:t>
            </w:r>
          </w:p>
          <w:p>
            <w:pPr>
              <w:keepLines/>
              <w:pStyle w:val="CluesTiny"/>
            </w:pPr>
            <w:r>
              <w:rPr>
                <w:b w:val="true"/>
                <w:bCs w:val="true"/>
              </w:rPr>
              <w:t xml:space="preserve">3. </w:t>
            </w:r>
            <w:r>
              <w:t xml:space="preserve">Have students ______ and critique there learning, this teaches students to expand thinking, be able to explain reasoning and can indicate gaps. Focus on learning and work ethic rather than outcome. This teaches students persistence in their learning!</w:t>
            </w:r>
          </w:p>
          <w:p>
            <w:pPr>
              <w:keepLines/>
              <w:pStyle w:val="CluesTiny"/>
            </w:pPr>
            <w:r>
              <w:rPr>
                <w:b w:val="true"/>
                <w:bCs w:val="true"/>
              </w:rPr>
              <w:t xml:space="preserve">5. </w:t>
            </w:r>
            <w:r>
              <w:t xml:space="preserve">Teachers can provide ________ and support for students to help with stress levels.</w:t>
            </w:r>
          </w:p>
          <w:p>
            <w:pPr>
              <w:keepLines/>
              <w:pStyle w:val="CluesTiny"/>
            </w:pPr>
            <w:r>
              <w:rPr>
                <w:b w:val="true"/>
                <w:bCs w:val="true"/>
              </w:rPr>
              <w:t xml:space="preserve">6. </w:t>
            </w:r>
            <w:r>
              <w:t xml:space="preserve">_____ goals can help challenge our learning and goal setting in general can lead to focused learners as it provides the learning with purpose.</w:t>
            </w:r>
          </w:p>
          <w:p>
            <w:pPr>
              <w:keepLines/>
              <w:pStyle w:val="CluesTiny"/>
            </w:pPr>
            <w:r>
              <w:rPr>
                <w:b w:val="true"/>
                <w:bCs w:val="true"/>
              </w:rPr>
              <w:t xml:space="preserve">7. </w:t>
            </w:r>
            <w:r>
              <w:t xml:space="preserve">_____ is deliberate and bad where stress behaviour is due to overload and actions based on feeling need to protect or survive.</w:t>
            </w:r>
          </w:p>
          <w:p>
            <w:pPr>
              <w:keepLines/>
              <w:pStyle w:val="CluesTiny"/>
            </w:pPr>
            <w:r>
              <w:rPr>
                <w:b w:val="true"/>
                <w:bCs w:val="true"/>
              </w:rPr>
              <w:t xml:space="preserve">8. </w:t>
            </w:r>
            <w:r>
              <w:t xml:space="preserve">give you the chance to either strengthen or weaken a student’s relationship with education and you!</w:t>
            </w:r>
          </w:p>
          <w:p>
            <w:pPr>
              <w:keepLines/>
              <w:pStyle w:val="CluesTiny"/>
            </w:pPr>
            <w:r>
              <w:rPr>
                <w:b w:val="true"/>
                <w:bCs w:val="true"/>
              </w:rPr>
              <w:t xml:space="preserve">10. </w:t>
            </w:r>
            <w:r>
              <w:t xml:space="preserve">Students with mental illness should not be blamed and teachers must realize treatment is not linear or _______ for each student.</w:t>
            </w:r>
          </w:p>
          <w:p>
            <w:pPr>
              <w:keepLines/>
              <w:pStyle w:val="CluesTiny"/>
            </w:pPr>
            <w:r>
              <w:rPr>
                <w:b w:val="true"/>
                <w:bCs w:val="true"/>
              </w:rPr>
              <w:t xml:space="preserve">11. </w:t>
            </w:r>
            <w:r>
              <w:t xml:space="preserve">Building a Healthy learning environment should be _______ for all students, accommodate all backgrounds, consider outside environment and be adapted when needed.</w:t>
            </w:r>
          </w:p>
          <w:p>
            <w:pPr>
              <w:keepLines/>
              <w:pStyle w:val="CluesTiny"/>
            </w:pPr>
            <w:r>
              <w:rPr>
                <w:b w:val="true"/>
                <w:bCs w:val="true"/>
              </w:rPr>
              <w:t xml:space="preserve">12. </w:t>
            </w:r>
            <w:r>
              <w:t xml:space="preserve">Teaching kids about mental health literacy can help improve the _____ towards it</w:t>
            </w:r>
          </w:p>
          <w:p>
            <w:pPr>
              <w:keepLines/>
              <w:pStyle w:val="CluesTiny"/>
            </w:pPr>
            <w:r>
              <w:rPr>
                <w:b w:val="true"/>
                <w:bCs w:val="true"/>
              </w:rPr>
              <w:t xml:space="preserve">14. </w:t>
            </w:r>
            <w:r>
              <w:t xml:space="preserve">Teachers are the _______ workers with youth and should not take their responsibility lightly. It is important to build and maintain trust and respect within the classroom to create a positive environment for all to grow.</w:t>
            </w:r>
          </w:p>
          <w:p>
            <w:pPr>
              <w:keepLines/>
              <w:pStyle w:val="CluesTiny"/>
            </w:pPr>
            <w:r>
              <w:rPr>
                <w:b w:val="true"/>
                <w:bCs w:val="true"/>
              </w:rPr>
              <w:t xml:space="preserve">16. </w:t>
            </w:r>
            <w:r>
              <w:t xml:space="preserve">____ involving feedback is fixed and focus on position in class. Consider feedback choice when creating a healthy learning environment that promotes growth.</w:t>
            </w:r>
          </w:p>
          <w:p>
            <w:pPr>
              <w:keepLines/>
              <w:pStyle w:val="CluesTiny"/>
            </w:pPr>
            <w:r>
              <w:rPr>
                <w:b w:val="true"/>
                <w:bCs w:val="true"/>
              </w:rPr>
              <w:t xml:space="preserve">17. </w:t>
            </w:r>
            <w:r>
              <w:t xml:space="preserve">____ involving feedback provides feedback on how students can improve, what can be done differently and is ongoing.</w:t>
            </w:r>
          </w:p>
          <w:p>
            <w:pPr>
              <w:keepLines/>
              <w:pStyle w:val="CluesTiny"/>
            </w:pPr>
            <w:r>
              <w:rPr>
                <w:b w:val="true"/>
                <w:bCs w:val="true"/>
              </w:rPr>
              <w:t xml:space="preserve">20. </w:t>
            </w:r>
            <w:r>
              <w:t xml:space="preserve">It is important to remember there are _____domains of stress a child could be under: biological, emotional, cognitive, social, prosocial. All these can lead to blue brain being damned and red brain taking over.</w:t>
            </w:r>
          </w:p>
        </w:tc>
      </w:tr>
    </w:tbl>
    <w:p>
      <w:pPr>
        <w:pStyle w:val="WordBankLarge"/>
      </w:pPr>
      <w:r>
        <w:t xml:space="preserve">   Interactions    </w:t>
      </w:r>
      <w:r>
        <w:t xml:space="preserve">   Stigma    </w:t>
      </w:r>
      <w:r>
        <w:t xml:space="preserve">   Diagnose    </w:t>
      </w:r>
      <w:r>
        <w:t xml:space="preserve">   coping mechanisms    </w:t>
      </w:r>
      <w:r>
        <w:t xml:space="preserve">   Relationships    </w:t>
      </w:r>
      <w:r>
        <w:t xml:space="preserve">   Self-Regulation    </w:t>
      </w:r>
      <w:r>
        <w:t xml:space="preserve">   Inclusive    </w:t>
      </w:r>
      <w:r>
        <w:t xml:space="preserve">   Routines    </w:t>
      </w:r>
      <w:r>
        <w:t xml:space="preserve">   Front-line    </w:t>
      </w:r>
      <w:r>
        <w:t xml:space="preserve">   Task    </w:t>
      </w:r>
      <w:r>
        <w:t xml:space="preserve">   Ego    </w:t>
      </w:r>
      <w:r>
        <w:t xml:space="preserve">   Justify    </w:t>
      </w:r>
      <w:r>
        <w:t xml:space="preserve">   compounding    </w:t>
      </w:r>
      <w:r>
        <w:t xml:space="preserve">   Social determinants of health    </w:t>
      </w:r>
      <w:r>
        <w:t xml:space="preserve">   Stretch    </w:t>
      </w:r>
      <w:r>
        <w:t xml:space="preserve">   Plasticly    </w:t>
      </w:r>
      <w:r>
        <w:t xml:space="preserve">   Five    </w:t>
      </w:r>
      <w:r>
        <w:t xml:space="preserve">   Stress behaviour    </w:t>
      </w:r>
      <w:r>
        <w:t xml:space="preserve">   Misbehaviour    </w:t>
      </w:r>
      <w:r>
        <w:t xml:space="preserve">   Blue    </w:t>
      </w:r>
      <w:r>
        <w:t xml:space="preserve">   Identical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 Healthy Learning Environment</dc:title>
  <dcterms:created xsi:type="dcterms:W3CDTF">2021-10-11T06:55:29Z</dcterms:created>
  <dcterms:modified xsi:type="dcterms:W3CDTF">2021-10-11T06:55:29Z</dcterms:modified>
</cp:coreProperties>
</file>