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Find The Evidence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Large"/>
      </w:pPr>
      <w:r>
        <w:t xml:space="preserve">   River    </w:t>
      </w:r>
      <w:r>
        <w:t xml:space="preserve">   Struggle In Car    </w:t>
      </w:r>
      <w:r>
        <w:t xml:space="preserve">   Bloody Rock    </w:t>
      </w:r>
      <w:r>
        <w:t xml:space="preserve">   License Plate    </w:t>
      </w:r>
      <w:r>
        <w:t xml:space="preserve">   John Robertson    </w:t>
      </w:r>
      <w:r>
        <w:t xml:space="preserve">   Kaylas Car    </w:t>
      </w:r>
      <w:r>
        <w:t xml:space="preserve">   Meat Monsters    </w:t>
      </w:r>
      <w:r>
        <w:t xml:space="preserve">   Pizza Order    </w:t>
      </w:r>
      <w:r>
        <w:t xml:space="preserve">   White Pickup    </w:t>
      </w:r>
      <w:r>
        <w:t xml:space="preserve">   Witness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The Evidence </dc:title>
  <dcterms:created xsi:type="dcterms:W3CDTF">2021-10-11T07:03:25Z</dcterms:created>
  <dcterms:modified xsi:type="dcterms:W3CDTF">2021-10-11T07:03:25Z</dcterms:modified>
</cp:coreProperties>
</file>