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First 9 Weeks Math Vocabulary Review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a decimal continues in a pattern.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Any number times itself will always equal itself.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mathematical sentence that states two expressions are equal.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Whole numbers and their opposites.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distance a number is from zero.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a whole number is included in front of a fraction.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8 + -8 = 0 is an example of this property.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numbers can either be added or multiplied in any order.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solve a math problem according to 4 specific steps.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a decimal's value ends.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Contains numbers and variables but &amp; no equal sign.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2(1/2) = 1 is an example of this property.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Contains numbers and variables and has an equal sign.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Contains only numbers, no variables but has an equal sign.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unknown value represented as a letter.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2(x + 4) = 2(x) + 2(4) is an example of this property.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Contains only numbers, no variables &amp; no equal sign.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an statement contains a symbol like: &lt; or &gt;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the algebraic expression: 4x; the 4 is called the ___ 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a fraction's numerator is greater than the value of the denominator.</w:t>
            </w:r>
          </w:p>
        </w:tc>
      </w:tr>
    </w:tbl>
    <w:p>
      <w:pPr>
        <w:pStyle w:val="WordBankLarge"/>
      </w:pPr>
      <w:r>
        <w:t xml:space="preserve">   Improper Fraction    </w:t>
      </w:r>
      <w:r>
        <w:t xml:space="preserve">   Mixed Number    </w:t>
      </w:r>
      <w:r>
        <w:t xml:space="preserve">   Repeating    </w:t>
      </w:r>
      <w:r>
        <w:t xml:space="preserve">   Terminating     </w:t>
      </w:r>
      <w:r>
        <w:t xml:space="preserve">   Commutative     </w:t>
      </w:r>
      <w:r>
        <w:t xml:space="preserve">   Additive Inverse     </w:t>
      </w:r>
      <w:r>
        <w:t xml:space="preserve">   Multiplicative Inverse     </w:t>
      </w:r>
      <w:r>
        <w:t xml:space="preserve">   Distributive     </w:t>
      </w:r>
      <w:r>
        <w:t xml:space="preserve">   Multiplicative Identity     </w:t>
      </w:r>
      <w:r>
        <w:t xml:space="preserve">   Integers    </w:t>
      </w:r>
      <w:r>
        <w:t xml:space="preserve">   Absolute Value    </w:t>
      </w:r>
      <w:r>
        <w:t xml:space="preserve">   Order of Operations    </w:t>
      </w:r>
      <w:r>
        <w:t xml:space="preserve">   Numerical Expression    </w:t>
      </w:r>
      <w:r>
        <w:t xml:space="preserve">   Algebraic Expression    </w:t>
      </w:r>
      <w:r>
        <w:t xml:space="preserve">   Numerical Equation     </w:t>
      </w:r>
      <w:r>
        <w:t xml:space="preserve">   Algebraic Equation     </w:t>
      </w:r>
      <w:r>
        <w:t xml:space="preserve">   Inequality     </w:t>
      </w:r>
      <w:r>
        <w:t xml:space="preserve">   Equation    </w:t>
      </w:r>
      <w:r>
        <w:t xml:space="preserve">   Variable     </w:t>
      </w:r>
      <w:r>
        <w:t xml:space="preserve">   Coefficient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9 Weeks Math Vocabulary Review </dc:title>
  <dcterms:created xsi:type="dcterms:W3CDTF">2021-10-11T07:07:53Z</dcterms:created>
  <dcterms:modified xsi:type="dcterms:W3CDTF">2021-10-11T07:07:53Z</dcterms:modified>
</cp:coreProperties>
</file>