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HRE Success Series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Understanding    </w:t>
      </w:r>
      <w:r>
        <w:t xml:space="preserve">   Compassion    </w:t>
      </w:r>
      <w:r>
        <w:t xml:space="preserve">   Residents    </w:t>
      </w:r>
      <w:r>
        <w:t xml:space="preserve">   Dynamics    </w:t>
      </w:r>
      <w:r>
        <w:t xml:space="preserve">   Resident Assisant    </w:t>
      </w:r>
      <w:r>
        <w:t xml:space="preserve">   Respect    </w:t>
      </w:r>
      <w:r>
        <w:t xml:space="preserve">   HRE    </w:t>
      </w:r>
      <w:r>
        <w:t xml:space="preserve">   Ethics    </w:t>
      </w:r>
      <w:r>
        <w:t xml:space="preserve">   CARE    </w:t>
      </w:r>
      <w:r>
        <w:t xml:space="preserve">   Professionalism    </w:t>
      </w:r>
      <w:r>
        <w:t xml:space="preserve">   Theories    </w:t>
      </w:r>
      <w:r>
        <w:t xml:space="preserve">   Traditions    </w:t>
      </w:r>
      <w:r>
        <w:t xml:space="preserve">   Active listening    </w:t>
      </w:r>
      <w:r>
        <w:t xml:space="preserve">   Homecoming    </w:t>
      </w:r>
      <w:r>
        <w:t xml:space="preserve">   Conduct    </w:t>
      </w:r>
      <w:r>
        <w:t xml:space="preserve">   Policy    </w:t>
      </w:r>
      <w:r>
        <w:t xml:space="preserve">   Greeley    </w:t>
      </w:r>
      <w:r>
        <w:t xml:space="preserve">   Diversity    </w:t>
      </w:r>
      <w:r>
        <w:t xml:space="preserve">   UNC    </w:t>
      </w:r>
      <w:r>
        <w:t xml:space="preserve">   Social Justice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 Success Series 2015</dc:title>
  <dcterms:created xsi:type="dcterms:W3CDTF">2021-10-11T09:20:41Z</dcterms:created>
  <dcterms:modified xsi:type="dcterms:W3CDTF">2021-10-11T09:20:41Z</dcterms:modified>
</cp:coreProperties>
</file>