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Handcuffing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Non Dominant    </w:t>
      </w:r>
      <w:r>
        <w:t xml:space="preserve">   Dominant    </w:t>
      </w:r>
      <w:r>
        <w:t xml:space="preserve">   Tactical Communication    </w:t>
      </w:r>
      <w:r>
        <w:t xml:space="preserve">   Control    </w:t>
      </w:r>
      <w:r>
        <w:t xml:space="preserve">   Safe Approach    </w:t>
      </w:r>
      <w:r>
        <w:t xml:space="preserve">   Prevent Violence    </w:t>
      </w:r>
      <w:r>
        <w:t xml:space="preserve">   Prevent Escape    </w:t>
      </w:r>
      <w:r>
        <w:t xml:space="preserve">   Single Bar    </w:t>
      </w:r>
      <w:r>
        <w:t xml:space="preserve">   Double Bar    </w:t>
      </w:r>
      <w:r>
        <w:t xml:space="preserve">   ABCDE    </w:t>
      </w:r>
      <w:r>
        <w:t xml:space="preserve">   Evidence    </w:t>
      </w:r>
      <w:r>
        <w:t xml:space="preserve">   Check For Fit    </w:t>
      </w:r>
      <w:r>
        <w:t xml:space="preserve">   Be Sure To Ask    </w:t>
      </w:r>
      <w:r>
        <w:t xml:space="preserve">   Application Site    </w:t>
      </w:r>
      <w:r>
        <w:t xml:space="preserve">   Double Lock    </w:t>
      </w:r>
      <w:r>
        <w:t xml:space="preserve">   Non Compliant    </w:t>
      </w:r>
      <w:r>
        <w:t xml:space="preserve">   Compliant    </w:t>
      </w:r>
      <w:r>
        <w:t xml:space="preserve">   Rear Back To Back    </w:t>
      </w:r>
      <w:r>
        <w:t xml:space="preserve">   Front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Handcuffing</dc:title>
  <dcterms:created xsi:type="dcterms:W3CDTF">2021-10-11T08:34:41Z</dcterms:created>
  <dcterms:modified xsi:type="dcterms:W3CDTF">2021-10-11T08:34:41Z</dcterms:modified>
</cp:coreProperties>
</file>