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Hannah Abbe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    </w:t>
      </w:r>
      <w:r>
        <w:t xml:space="preserve">   at    </w:t>
      </w:r>
      <w:r>
        <w:t xml:space="preserve">   cat    </w:t>
      </w:r>
      <w:r>
        <w:t xml:space="preserve">   big    </w:t>
      </w:r>
      <w:r>
        <w:t xml:space="preserve">   small    </w:t>
      </w:r>
      <w:r>
        <w:t xml:space="preserve">   and    </w:t>
      </w:r>
      <w:r>
        <w:t xml:space="preserve">   pet    </w:t>
      </w:r>
      <w:r>
        <w:t xml:space="preserve">   are    </w:t>
      </w:r>
      <w:r>
        <w:t xml:space="preserve">   the    </w:t>
      </w:r>
      <w:r>
        <w:t xml:space="preserve">   look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 Abbe</dc:title>
  <dcterms:created xsi:type="dcterms:W3CDTF">2021-10-11T08:33:29Z</dcterms:created>
  <dcterms:modified xsi:type="dcterms:W3CDTF">2021-10-11T08:33:29Z</dcterms:modified>
</cp:coreProperties>
</file>