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25th Anniversary Nipurna and Darshit</w:t>
      </w:r>
    </w:p>
    <w:p>
      <w:pPr>
        <w:pStyle w:val="Questions"/>
      </w:pPr>
      <w:r>
        <w:t xml:space="preserve">1. ORFD RSAWNDTI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ROAMBLOR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YATOTO CILECA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AEHILSN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ECEGRE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RPEYR STRETE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PODHABR NDA PRNAIVA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RYTOF FEVI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TSEROEMS ENW EESJRY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UIKRNAAN LCERUTU RTECEN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MROGNEYTMO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TSIRAHD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ETSA IKRWBNCUS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CEHCLAMI KANB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NARINPU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ASALAK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AYM YNWETT NENI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VDION NAD EEAMN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DOFR OEBPR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DLO RDEBGI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EDWLOMA RKLA EANL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ENDEV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FORU EZRO UFOR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FSCTOIORM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TSERUGR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Ford Windstar    </w:t>
      </w:r>
      <w:r>
        <w:t xml:space="preserve">   Marlboro    </w:t>
      </w:r>
      <w:r>
        <w:t xml:space="preserve">   Toyota Celica    </w:t>
      </w:r>
      <w:r>
        <w:t xml:space="preserve">   Shailen     </w:t>
      </w:r>
      <w:r>
        <w:t xml:space="preserve">   Greece    </w:t>
      </w:r>
      <w:r>
        <w:t xml:space="preserve">   Perry Street    </w:t>
      </w:r>
      <w:r>
        <w:t xml:space="preserve">   Prabodh and Pravina    </w:t>
      </w:r>
      <w:r>
        <w:t xml:space="preserve">   Forty Five    </w:t>
      </w:r>
      <w:r>
        <w:t xml:space="preserve">   Somerset New Jersey    </w:t>
      </w:r>
      <w:r>
        <w:t xml:space="preserve">   Ukranian Culture Center    </w:t>
      </w:r>
      <w:r>
        <w:t xml:space="preserve">   Montgomery    </w:t>
      </w:r>
      <w:r>
        <w:t xml:space="preserve">   Darshit    </w:t>
      </w:r>
      <w:r>
        <w:t xml:space="preserve">   East Brunswick    </w:t>
      </w:r>
      <w:r>
        <w:t xml:space="preserve">   Chemical Bank    </w:t>
      </w:r>
      <w:r>
        <w:t xml:space="preserve">   Nipurna    </w:t>
      </w:r>
      <w:r>
        <w:t xml:space="preserve">   Alaska    </w:t>
      </w:r>
      <w:r>
        <w:t xml:space="preserve">   May Twenty Nine    </w:t>
      </w:r>
      <w:r>
        <w:t xml:space="preserve">   Vinod and Meena    </w:t>
      </w:r>
      <w:r>
        <w:t xml:space="preserve">   Frod Probe    </w:t>
      </w:r>
      <w:r>
        <w:t xml:space="preserve">   Old Bridge    </w:t>
      </w:r>
      <w:r>
        <w:t xml:space="preserve">   Meadlow Lark Lane    </w:t>
      </w:r>
      <w:r>
        <w:t xml:space="preserve">   Deven    </w:t>
      </w:r>
      <w:r>
        <w:t xml:space="preserve">   Four Zero Four    </w:t>
      </w:r>
      <w:r>
        <w:t xml:space="preserve">   Microsoft    </w:t>
      </w:r>
      <w:r>
        <w:t xml:space="preserve">   RUTGERS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25th Anniversary Nipurna and Darshit</dc:title>
  <dcterms:created xsi:type="dcterms:W3CDTF">2021-10-11T08:34:49Z</dcterms:created>
  <dcterms:modified xsi:type="dcterms:W3CDTF">2021-10-11T08:34:49Z</dcterms:modified>
</cp:coreProperties>
</file>