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Harriet Tubman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Abolitionist    </w:t>
      </w:r>
      <w:r>
        <w:t xml:space="preserve">   Brave    </w:t>
      </w:r>
      <w:r>
        <w:t xml:space="preserve">   Civil rights    </w:t>
      </w:r>
      <w:r>
        <w:t xml:space="preserve">   Civil War    </w:t>
      </w:r>
      <w:r>
        <w:t xml:space="preserve">   Conductor    </w:t>
      </w:r>
      <w:r>
        <w:t xml:space="preserve">   Freedom    </w:t>
      </w:r>
      <w:r>
        <w:t xml:space="preserve">   Harriet Tubman    </w:t>
      </w:r>
      <w:r>
        <w:t xml:space="preserve">   Railroad    </w:t>
      </w:r>
      <w:r>
        <w:t xml:space="preserve">   Slave    </w:t>
      </w:r>
      <w:r>
        <w:t xml:space="preserve">   Spy    </w:t>
      </w:r>
      <w:r>
        <w:t xml:space="preserve">   Underground    </w:t>
      </w:r>
      <w:r>
        <w:t xml:space="preserve">   Women's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 Word Search</dc:title>
  <dcterms:created xsi:type="dcterms:W3CDTF">2021-10-11T08:42:22Z</dcterms:created>
  <dcterms:modified xsi:type="dcterms:W3CDTF">2021-10-11T08:42:22Z</dcterms:modified>
</cp:coreProperties>
</file>