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Have a go at our cereal special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hazelnuts    </w:t>
      </w:r>
      <w:r>
        <w:t xml:space="preserve">   food    </w:t>
      </w:r>
      <w:r>
        <w:t xml:space="preserve">   healthy    </w:t>
      </w:r>
      <w:r>
        <w:t xml:space="preserve">   breakfast    </w:t>
      </w:r>
      <w:r>
        <w:t xml:space="preserve">   snacks    </w:t>
      </w:r>
      <w:r>
        <w:t xml:space="preserve">   milk    </w:t>
      </w:r>
      <w:r>
        <w:t xml:space="preserve">   cereal    </w:t>
      </w:r>
      <w:r>
        <w:t xml:space="preserve">   flavour    </w:t>
      </w:r>
      <w:r>
        <w:t xml:space="preserve">   flakes    </w:t>
      </w:r>
      <w:r>
        <w:t xml:space="preserve">   Strawberries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a go at our cereal special WORDSEARCH!</dc:title>
  <dcterms:created xsi:type="dcterms:W3CDTF">2021-10-11T08:45:49Z</dcterms:created>
  <dcterms:modified xsi:type="dcterms:W3CDTF">2021-10-11T08:45:49Z</dcterms:modified>
</cp:coreProperties>
</file>