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Hispanic Heritage Month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was the president in 1968 that proclaimed Hispanic Heritage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Thank You in Spanish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Party in Spanish?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El dia de la Raza is also known as?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Goodbye in Spanish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Hello in Spanish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traditions achievements, and beliefs that are part of the history of a group of people.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President in 1988 expanded Hispanic Heritage Week to Hispanic Heritage Month?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October 12 is a National Holiday know as Dia De la Raza or Day of the Race. This date is honored in other countries known as what?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Observation Started in 1968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countries celebrate their independence on September 16 and September 18?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Month does Hispanic Heritage Month 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September 15 is the anniversary of what for Latin American countries Costa Rica, El Salvador, Guatemala, Honduras and Nicaragua.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Month does Hispanic Heritage Month start?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U.S. Census Bureau defines a person of Cuban, Mexican, Puerto Rican, South or Central American, or other Spanish Culture or origin? </w:t>
            </w:r>
          </w:p>
        </w:tc>
      </w:tr>
    </w:tbl>
    <w:p>
      <w:pPr>
        <w:pStyle w:val="WordBankLarge"/>
      </w:pPr>
      <w:r>
        <w:t xml:space="preserve">   HispanicHeritageWeek    </w:t>
      </w:r>
      <w:r>
        <w:t xml:space="preserve">   independence     </w:t>
      </w:r>
      <w:r>
        <w:t xml:space="preserve">   LyndonJohnson    </w:t>
      </w:r>
      <w:r>
        <w:t xml:space="preserve">   Ronald Reagan    </w:t>
      </w:r>
      <w:r>
        <w:t xml:space="preserve">   September    </w:t>
      </w:r>
      <w:r>
        <w:t xml:space="preserve">   October    </w:t>
      </w:r>
      <w:r>
        <w:t xml:space="preserve">   MexicoandChile    </w:t>
      </w:r>
      <w:r>
        <w:t xml:space="preserve">   Fiesta    </w:t>
      </w:r>
      <w:r>
        <w:t xml:space="preserve">   Hola    </w:t>
      </w:r>
      <w:r>
        <w:t xml:space="preserve">   Adios    </w:t>
      </w:r>
      <w:r>
        <w:t xml:space="preserve">   Gracius    </w:t>
      </w:r>
      <w:r>
        <w:t xml:space="preserve">   Columbus Day    </w:t>
      </w:r>
      <w:r>
        <w:t xml:space="preserve">   Dayoftherace    </w:t>
      </w:r>
      <w:r>
        <w:t xml:space="preserve">   Hispanic    </w:t>
      </w:r>
      <w:r>
        <w:t xml:space="preserve">   Heritage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Hispanic Heritage Month</dc:title>
  <dcterms:created xsi:type="dcterms:W3CDTF">2021-10-11T09:00:40Z</dcterms:created>
  <dcterms:modified xsi:type="dcterms:W3CDTF">2021-10-11T09:00:40Z</dcterms:modified>
</cp:coreProperties>
</file>